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550" w:rsidRPr="00002550" w:rsidRDefault="00002550" w:rsidP="00002550">
      <w:pPr>
        <w:spacing w:after="0" w:line="240" w:lineRule="auto"/>
        <w:jc w:val="center"/>
        <w:rPr>
          <w:rFonts w:ascii="Times New Roman" w:hAnsi="Times New Roman" w:cs="Times New Roman"/>
          <w:b/>
          <w:i/>
          <w:noProof/>
          <w:color w:val="17365D" w:themeColor="text2" w:themeShade="BF"/>
          <w:sz w:val="48"/>
          <w:szCs w:val="72"/>
        </w:rPr>
      </w:pPr>
      <w:r w:rsidRPr="00002550">
        <w:rPr>
          <w:rFonts w:ascii="Times New Roman" w:hAnsi="Times New Roman" w:cs="Times New Roman"/>
          <w:b/>
          <w:i/>
          <w:noProof/>
          <w:color w:val="17365D" w:themeColor="text2" w:themeShade="BF"/>
          <w:sz w:val="48"/>
          <w:szCs w:val="72"/>
          <w:lang w:eastAsia="ru-RU"/>
        </w:rPr>
        <w:drawing>
          <wp:anchor distT="0" distB="0" distL="114300" distR="114300" simplePos="0" relativeHeight="251658240" behindDoc="1" locked="0" layoutInCell="1" allowOverlap="1">
            <wp:simplePos x="0" y="0"/>
            <wp:positionH relativeFrom="column">
              <wp:posOffset>-121175</wp:posOffset>
            </wp:positionH>
            <wp:positionV relativeFrom="paragraph">
              <wp:posOffset>187281</wp:posOffset>
            </wp:positionV>
            <wp:extent cx="6447134" cy="9705800"/>
            <wp:effectExtent l="38100" t="0" r="10816" b="2924350"/>
            <wp:wrapNone/>
            <wp:docPr id="1" name="Рисунок 1" descr="C:\Documents and Settings\User\Рабочий стол\luxfon.com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luxfon.com_6222.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3"/>
                    <a:stretch>
                      <a:fillRect/>
                    </a:stretch>
                  </pic:blipFill>
                  <pic:spPr bwMode="auto">
                    <a:xfrm>
                      <a:off x="0" y="0"/>
                      <a:ext cx="6447134" cy="9705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02550">
        <w:rPr>
          <w:rFonts w:ascii="Times New Roman" w:hAnsi="Times New Roman" w:cs="Times New Roman"/>
          <w:b/>
          <w:i/>
          <w:noProof/>
          <w:color w:val="17365D" w:themeColor="text2" w:themeShade="BF"/>
          <w:sz w:val="48"/>
          <w:szCs w:val="72"/>
        </w:rPr>
        <w:t xml:space="preserve">КВНЗ «Новоград-Волинський  </w:t>
      </w:r>
    </w:p>
    <w:p w:rsidR="00002550" w:rsidRPr="00002550" w:rsidRDefault="00002550" w:rsidP="00002550">
      <w:pPr>
        <w:spacing w:after="0" w:line="240" w:lineRule="auto"/>
        <w:jc w:val="center"/>
        <w:rPr>
          <w:rFonts w:ascii="Times New Roman" w:hAnsi="Times New Roman" w:cs="Times New Roman"/>
          <w:b/>
          <w:i/>
          <w:noProof/>
          <w:color w:val="17365D" w:themeColor="text2" w:themeShade="BF"/>
          <w:sz w:val="48"/>
          <w:szCs w:val="72"/>
        </w:rPr>
      </w:pPr>
      <w:r w:rsidRPr="00002550">
        <w:rPr>
          <w:rFonts w:ascii="Times New Roman" w:hAnsi="Times New Roman" w:cs="Times New Roman"/>
          <w:b/>
          <w:i/>
          <w:noProof/>
          <w:color w:val="17365D" w:themeColor="text2" w:themeShade="BF"/>
          <w:sz w:val="48"/>
          <w:szCs w:val="72"/>
        </w:rPr>
        <w:t xml:space="preserve">медичний коледж» </w:t>
      </w:r>
    </w:p>
    <w:p w:rsidR="00002550" w:rsidRPr="00002550" w:rsidRDefault="00002550" w:rsidP="00002550">
      <w:pPr>
        <w:spacing w:after="0" w:line="240" w:lineRule="auto"/>
        <w:jc w:val="center"/>
        <w:rPr>
          <w:rFonts w:ascii="Times New Roman" w:hAnsi="Times New Roman" w:cs="Times New Roman"/>
          <w:b/>
          <w:i/>
          <w:noProof/>
          <w:color w:val="17365D" w:themeColor="text2" w:themeShade="BF"/>
          <w:sz w:val="48"/>
          <w:szCs w:val="72"/>
        </w:rPr>
      </w:pPr>
      <w:r w:rsidRPr="00002550">
        <w:rPr>
          <w:rFonts w:ascii="Times New Roman" w:hAnsi="Times New Roman" w:cs="Times New Roman"/>
          <w:b/>
          <w:i/>
          <w:noProof/>
          <w:color w:val="17365D" w:themeColor="text2" w:themeShade="BF"/>
          <w:sz w:val="48"/>
          <w:szCs w:val="72"/>
        </w:rPr>
        <w:t>Житомирсько</w:t>
      </w:r>
      <w:r w:rsidRPr="00002550">
        <w:rPr>
          <w:rFonts w:ascii="Times New Roman" w:hAnsi="Times New Roman" w:cs="Times New Roman"/>
          <w:b/>
          <w:i/>
          <w:noProof/>
          <w:color w:val="17365D" w:themeColor="text2" w:themeShade="BF"/>
          <w:sz w:val="48"/>
          <w:szCs w:val="72"/>
          <w:lang w:val="uk-UA"/>
        </w:rPr>
        <w:t>ї</w:t>
      </w:r>
      <w:r w:rsidRPr="00002550">
        <w:rPr>
          <w:rFonts w:ascii="Times New Roman" w:hAnsi="Times New Roman" w:cs="Times New Roman"/>
          <w:b/>
          <w:i/>
          <w:noProof/>
          <w:color w:val="17365D" w:themeColor="text2" w:themeShade="BF"/>
          <w:sz w:val="48"/>
          <w:szCs w:val="72"/>
        </w:rPr>
        <w:t xml:space="preserve"> обласно</w:t>
      </w:r>
      <w:r w:rsidRPr="00002550">
        <w:rPr>
          <w:rFonts w:ascii="Times New Roman" w:hAnsi="Times New Roman" w:cs="Times New Roman"/>
          <w:b/>
          <w:i/>
          <w:noProof/>
          <w:color w:val="17365D" w:themeColor="text2" w:themeShade="BF"/>
          <w:sz w:val="48"/>
          <w:szCs w:val="72"/>
          <w:lang w:val="uk-UA"/>
        </w:rPr>
        <w:t>ї</w:t>
      </w:r>
      <w:r w:rsidRPr="00002550">
        <w:rPr>
          <w:rFonts w:ascii="Times New Roman" w:hAnsi="Times New Roman" w:cs="Times New Roman"/>
          <w:b/>
          <w:i/>
          <w:noProof/>
          <w:color w:val="17365D" w:themeColor="text2" w:themeShade="BF"/>
          <w:sz w:val="48"/>
          <w:szCs w:val="72"/>
        </w:rPr>
        <w:t xml:space="preserve"> ради</w:t>
      </w:r>
    </w:p>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002550" w:rsidP="001D695B">
      <w:r>
        <w:rPr>
          <w:noProof/>
          <w:lang w:eastAsia="ru-RU"/>
        </w:rPr>
        <w:pict>
          <v:shapetype id="_x0000_t202" coordsize="21600,21600" o:spt="202" path="m,l,21600r21600,l21600,xe">
            <v:stroke joinstyle="miter"/>
            <v:path gradientshapeok="t" o:connecttype="rect"/>
          </v:shapetype>
          <v:shape id="Поле 2" o:spid="_x0000_s1026" type="#_x0000_t202" style="position:absolute;margin-left:28pt;margin-top:19.55pt;width:452pt;height:117.6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" filled="f" stroked="f">
            <v:textbox style="mso-fit-shape-to-text:t">
              <w:txbxContent>
                <w:p w:rsidR="005979C1" w:rsidRPr="00002550" w:rsidRDefault="001D695B" w:rsidP="00002550">
                  <w:pPr>
                    <w:pStyle w:val="a3"/>
                    <w:jc w:val="center"/>
                    <w:rPr>
                      <w:rFonts w:ascii="Times New Roman" w:hAnsi="Times New Roman" w:cs="Times New Roman"/>
                      <w:b/>
                      <w:i/>
                      <w:noProof/>
                      <w:sz w:val="96"/>
                      <w:szCs w:val="72"/>
                    </w:rPr>
                  </w:pPr>
                  <w:r w:rsidRPr="00002550">
                    <w:rPr>
                      <w:rFonts w:ascii="Times New Roman" w:hAnsi="Times New Roman" w:cs="Times New Roman"/>
                      <w:b/>
                      <w:i/>
                      <w:noProof/>
                      <w:sz w:val="96"/>
                      <w:szCs w:val="72"/>
                    </w:rPr>
                    <w:t>Культура</w:t>
                  </w:r>
                </w:p>
                <w:p w:rsidR="001D695B" w:rsidRPr="00002550" w:rsidRDefault="001D695B" w:rsidP="00002550">
                  <w:pPr>
                    <w:pStyle w:val="a3"/>
                    <w:jc w:val="center"/>
                    <w:rPr>
                      <w:rFonts w:ascii="Times New Roman" w:hAnsi="Times New Roman" w:cs="Times New Roman"/>
                      <w:b/>
                      <w:i/>
                      <w:noProof/>
                      <w:sz w:val="96"/>
                      <w:szCs w:val="72"/>
                    </w:rPr>
                  </w:pPr>
                  <w:r w:rsidRPr="00002550">
                    <w:rPr>
                      <w:rFonts w:ascii="Times New Roman" w:hAnsi="Times New Roman" w:cs="Times New Roman"/>
                      <w:b/>
                      <w:i/>
                      <w:noProof/>
                      <w:sz w:val="96"/>
                      <w:szCs w:val="72"/>
                    </w:rPr>
                    <w:t>статевих стосунк</w:t>
                  </w:r>
                  <w:r w:rsidRPr="00002550">
                    <w:rPr>
                      <w:rFonts w:ascii="Times New Roman" w:hAnsi="Times New Roman" w:cs="Times New Roman"/>
                      <w:b/>
                      <w:i/>
                      <w:noProof/>
                      <w:sz w:val="96"/>
                      <w:szCs w:val="72"/>
                      <w:lang w:val="uk-UA"/>
                    </w:rPr>
                    <w:t>ів</w:t>
                  </w:r>
                </w:p>
              </w:txbxContent>
            </v:textbox>
          </v:shape>
        </w:pict>
      </w:r>
    </w:p>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002550" w:rsidP="001D695B">
      <w:r>
        <w:rPr>
          <w:noProof/>
          <w:lang w:eastAsia="ru-RU"/>
        </w:rPr>
        <w:pict>
          <v:shape id="Поле 4" o:spid="_x0000_s1027" type="#_x0000_t202" style="position:absolute;margin-left:6.75pt;margin-top:23.95pt;width:473.25pt;height:81.15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" filled="f" stroked="f">
            <v:textbox>
              <w:txbxContent>
                <w:p w:rsidR="001D695B" w:rsidRPr="00002550" w:rsidRDefault="001D695B" w:rsidP="001D695B">
                  <w:pPr>
                    <w:jc w:val="center"/>
                    <w:rPr>
                      <w:rFonts w:ascii="Times New Roman" w:hAnsi="Times New Roman" w:cs="Times New Roman"/>
                      <w:noProof/>
                      <w:sz w:val="36"/>
                      <w:szCs w:val="72"/>
                    </w:rPr>
                  </w:pPr>
                  <w:r w:rsidRPr="00002550">
                    <w:rPr>
                      <w:rFonts w:ascii="Times New Roman" w:hAnsi="Times New Roman" w:cs="Times New Roman"/>
                      <w:noProof/>
                      <w:sz w:val="36"/>
                      <w:szCs w:val="72"/>
                    </w:rPr>
                    <w:t>КОРИСНА ІНФОРМАЦІЯ, ЯКУ ПОТРІБНО ПАМ’ЯТАТИ</w:t>
                  </w:r>
                </w:p>
                <w:p w:rsidR="001D695B" w:rsidRPr="00002550" w:rsidRDefault="001D695B" w:rsidP="001D695B">
                  <w:pPr>
                    <w:jc w:val="center"/>
                    <w:rPr>
                      <w:rFonts w:ascii="Times New Roman" w:hAnsi="Times New Roman" w:cs="Times New Roman"/>
                      <w:noProof/>
                      <w:sz w:val="36"/>
                      <w:szCs w:val="72"/>
                      <w:lang w:val="uk-UA"/>
                    </w:rPr>
                  </w:pPr>
                  <w:r w:rsidRPr="00002550">
                    <w:rPr>
                      <w:rFonts w:ascii="Times New Roman" w:hAnsi="Times New Roman" w:cs="Times New Roman"/>
                      <w:noProof/>
                      <w:sz w:val="36"/>
                      <w:szCs w:val="72"/>
                    </w:rPr>
                    <w:t>Для допитливих підлітків та молоді</w:t>
                  </w:r>
                </w:p>
                <w:p w:rsidR="00002550" w:rsidRDefault="00002550" w:rsidP="001D695B">
                  <w:pPr>
                    <w:jc w:val="center"/>
                    <w:rPr>
                      <w:rFonts w:ascii="Times New Roman" w:hAnsi="Times New Roman" w:cs="Times New Roman"/>
                      <w:noProof/>
                      <w:sz w:val="32"/>
                      <w:szCs w:val="72"/>
                      <w:lang w:val="uk-UA"/>
                    </w:rPr>
                  </w:pPr>
                </w:p>
                <w:p w:rsidR="00002550" w:rsidRPr="00002550" w:rsidRDefault="00002550" w:rsidP="00002550">
                  <w:pPr>
                    <w:jc w:val="center"/>
                    <w:rPr>
                      <w:rFonts w:ascii="Times New Roman" w:hAnsi="Times New Roman" w:cs="Times New Roman"/>
                      <w:noProof/>
                      <w:sz w:val="32"/>
                      <w:szCs w:val="72"/>
                      <w:lang w:val="uk-UA"/>
                    </w:rPr>
                  </w:pPr>
                  <w:r>
                    <w:rPr>
                      <w:rFonts w:ascii="Times New Roman" w:hAnsi="Times New Roman" w:cs="Times New Roman"/>
                      <w:noProof/>
                      <w:sz w:val="32"/>
                      <w:szCs w:val="72"/>
                      <w:lang w:val="uk-UA"/>
                    </w:rPr>
                    <w:t xml:space="preserve">  </w:t>
                  </w:r>
                </w:p>
                <w:p w:rsidR="00002550" w:rsidRDefault="00002550" w:rsidP="001D695B">
                  <w:pPr>
                    <w:jc w:val="center"/>
                    <w:rPr>
                      <w:rFonts w:ascii="Times New Roman" w:hAnsi="Times New Roman" w:cs="Times New Roman"/>
                      <w:noProof/>
                      <w:sz w:val="32"/>
                      <w:szCs w:val="72"/>
                      <w:lang w:val="uk-UA"/>
                    </w:rPr>
                  </w:pPr>
                </w:p>
                <w:p w:rsidR="00002550" w:rsidRPr="00002550" w:rsidRDefault="00002550" w:rsidP="001D695B">
                  <w:pPr>
                    <w:jc w:val="center"/>
                    <w:rPr>
                      <w:rFonts w:ascii="Times New Roman" w:hAnsi="Times New Roman" w:cs="Times New Roman"/>
                      <w:noProof/>
                      <w:sz w:val="32"/>
                      <w:szCs w:val="72"/>
                      <w:lang w:val="uk-UA"/>
                    </w:rPr>
                  </w:pPr>
                </w:p>
              </w:txbxContent>
            </v:textbox>
          </v:shape>
        </w:pict>
      </w:r>
    </w:p>
    <w:p w:rsidR="001D695B" w:rsidRPr="001D695B" w:rsidRDefault="001D695B" w:rsidP="001D695B"/>
    <w:p w:rsidR="001D695B" w:rsidRPr="001D695B" w:rsidRDefault="001D695B" w:rsidP="001D695B"/>
    <w:p w:rsidR="001D695B" w:rsidRPr="001D695B" w:rsidRDefault="001D695B" w:rsidP="001D695B"/>
    <w:tbl>
      <w:tblPr>
        <w:tblStyle w:val="ac"/>
        <w:tblpPr w:leftFromText="180" w:rightFromText="180" w:vertAnchor="text" w:horzAnchor="page" w:tblpX="5071" w:tblpY="3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2"/>
      </w:tblGrid>
      <w:tr w:rsidR="00002550" w:rsidTr="00002550">
        <w:trPr>
          <w:trHeight w:val="1489"/>
        </w:trPr>
        <w:tc>
          <w:tcPr>
            <w:tcW w:w="5372" w:type="dxa"/>
          </w:tcPr>
          <w:p w:rsidR="00002550" w:rsidRDefault="00002550" w:rsidP="00002550">
            <w:pPr>
              <w:jc w:val="center"/>
              <w:rPr>
                <w:rFonts w:ascii="Times New Roman" w:hAnsi="Times New Roman" w:cs="Times New Roman"/>
                <w:noProof/>
                <w:sz w:val="32"/>
                <w:szCs w:val="72"/>
                <w:lang w:val="uk-UA"/>
              </w:rPr>
            </w:pPr>
            <w:r>
              <w:rPr>
                <w:rFonts w:ascii="Times New Roman" w:hAnsi="Times New Roman" w:cs="Times New Roman"/>
                <w:noProof/>
                <w:sz w:val="32"/>
                <w:szCs w:val="72"/>
                <w:lang w:val="uk-UA"/>
              </w:rPr>
              <w:t xml:space="preserve">Підготували: </w:t>
            </w:r>
          </w:p>
          <w:p w:rsidR="00002550" w:rsidRDefault="00002550" w:rsidP="00002550">
            <w:pPr>
              <w:rPr>
                <w:rFonts w:ascii="Times New Roman" w:hAnsi="Times New Roman" w:cs="Times New Roman"/>
                <w:noProof/>
                <w:sz w:val="32"/>
                <w:szCs w:val="72"/>
                <w:lang w:val="uk-UA"/>
              </w:rPr>
            </w:pPr>
            <w:r>
              <w:rPr>
                <w:rFonts w:ascii="Times New Roman" w:hAnsi="Times New Roman" w:cs="Times New Roman"/>
                <w:noProof/>
                <w:sz w:val="32"/>
                <w:szCs w:val="72"/>
                <w:lang w:val="uk-UA"/>
              </w:rPr>
              <w:t xml:space="preserve">Мороз Н.О. </w:t>
            </w:r>
            <w:r>
              <w:rPr>
                <w:rFonts w:ascii="Times New Roman" w:hAnsi="Times New Roman" w:cs="Times New Roman"/>
                <w:noProof/>
                <w:sz w:val="32"/>
                <w:szCs w:val="72"/>
                <w:lang w:val="uk-UA"/>
              </w:rPr>
              <w:t>з</w:t>
            </w:r>
            <w:r>
              <w:rPr>
                <w:rFonts w:ascii="Times New Roman" w:hAnsi="Times New Roman" w:cs="Times New Roman"/>
                <w:noProof/>
                <w:sz w:val="32"/>
                <w:szCs w:val="72"/>
                <w:lang w:val="uk-UA"/>
              </w:rPr>
              <w:t xml:space="preserve">аступник директора з </w:t>
            </w:r>
            <w:r>
              <w:rPr>
                <w:rFonts w:ascii="Times New Roman" w:hAnsi="Times New Roman" w:cs="Times New Roman"/>
                <w:noProof/>
                <w:sz w:val="32"/>
                <w:szCs w:val="72"/>
                <w:lang w:val="uk-UA"/>
              </w:rPr>
              <w:t xml:space="preserve"> </w:t>
            </w:r>
            <w:r>
              <w:rPr>
                <w:rFonts w:ascii="Times New Roman" w:hAnsi="Times New Roman" w:cs="Times New Roman"/>
                <w:noProof/>
                <w:sz w:val="32"/>
                <w:szCs w:val="72"/>
                <w:lang w:val="uk-UA"/>
              </w:rPr>
              <w:t xml:space="preserve">гуманітарної </w:t>
            </w:r>
            <w:r>
              <w:rPr>
                <w:rFonts w:ascii="Times New Roman" w:hAnsi="Times New Roman" w:cs="Times New Roman"/>
                <w:noProof/>
                <w:sz w:val="32"/>
                <w:szCs w:val="72"/>
                <w:lang w:val="uk-UA"/>
              </w:rPr>
              <w:t xml:space="preserve"> </w:t>
            </w:r>
            <w:r>
              <w:rPr>
                <w:rFonts w:ascii="Times New Roman" w:hAnsi="Times New Roman" w:cs="Times New Roman"/>
                <w:noProof/>
                <w:sz w:val="32"/>
                <w:szCs w:val="72"/>
                <w:lang w:val="uk-UA"/>
              </w:rPr>
              <w:t>освіти та виховання</w:t>
            </w:r>
          </w:p>
          <w:p w:rsidR="00002550" w:rsidRPr="00002550" w:rsidRDefault="00002550" w:rsidP="00002550">
            <w:pPr>
              <w:rPr>
                <w:rFonts w:ascii="Times New Roman" w:hAnsi="Times New Roman" w:cs="Times New Roman"/>
                <w:noProof/>
                <w:sz w:val="32"/>
                <w:szCs w:val="72"/>
                <w:lang w:val="uk-UA"/>
              </w:rPr>
            </w:pPr>
            <w:r>
              <w:rPr>
                <w:rFonts w:ascii="Times New Roman" w:hAnsi="Times New Roman" w:cs="Times New Roman"/>
                <w:noProof/>
                <w:sz w:val="32"/>
                <w:szCs w:val="72"/>
                <w:lang w:val="uk-UA"/>
              </w:rPr>
              <w:t>Карпук С.М. викладач предмету «М</w:t>
            </w:r>
            <w:r>
              <w:rPr>
                <w:rFonts w:ascii="Times New Roman" w:hAnsi="Times New Roman" w:cs="Times New Roman"/>
                <w:noProof/>
                <w:sz w:val="32"/>
                <w:szCs w:val="72"/>
                <w:lang w:val="uk-UA"/>
              </w:rPr>
              <w:t>едсестринство у внутрішній медицині»</w:t>
            </w:r>
          </w:p>
          <w:p w:rsidR="00002550" w:rsidRDefault="00002550" w:rsidP="00002550">
            <w:pPr>
              <w:jc w:val="center"/>
              <w:rPr>
                <w:rFonts w:ascii="Times New Roman" w:hAnsi="Times New Roman" w:cs="Times New Roman"/>
                <w:b/>
                <w:i/>
                <w:color w:val="984806" w:themeColor="accent6" w:themeShade="80"/>
                <w:sz w:val="40"/>
                <w:szCs w:val="32"/>
                <w:lang w:val="uk-UA"/>
              </w:rPr>
            </w:pPr>
          </w:p>
        </w:tc>
      </w:tr>
    </w:tbl>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1D695B" w:rsidRPr="001D695B" w:rsidRDefault="001D695B" w:rsidP="001D695B"/>
    <w:p w:rsidR="00E053EA" w:rsidRDefault="00E053EA" w:rsidP="00123F03">
      <w:pPr>
        <w:jc w:val="center"/>
        <w:rPr>
          <w:rFonts w:ascii="Times New Roman" w:hAnsi="Times New Roman" w:cs="Times New Roman"/>
          <w:b/>
          <w:i/>
          <w:color w:val="984806" w:themeColor="accent6" w:themeShade="80"/>
          <w:sz w:val="40"/>
          <w:szCs w:val="32"/>
          <w:lang w:val="uk-UA"/>
        </w:rPr>
      </w:pPr>
    </w:p>
    <w:p w:rsidR="00E053EA" w:rsidRDefault="00002550" w:rsidP="00123F03">
      <w:pPr>
        <w:jc w:val="center"/>
        <w:rPr>
          <w:rFonts w:ascii="Times New Roman" w:hAnsi="Times New Roman" w:cs="Times New Roman"/>
          <w:b/>
          <w:i/>
          <w:color w:val="984806" w:themeColor="accent6" w:themeShade="80"/>
          <w:sz w:val="40"/>
          <w:szCs w:val="32"/>
          <w:lang w:val="uk-UA"/>
        </w:rPr>
      </w:pPr>
      <w:r w:rsidRPr="00002550">
        <w:rPr>
          <w:rFonts w:ascii="Times New Roman" w:hAnsi="Times New Roman" w:cs="Times New Roman"/>
          <w:b/>
          <w:i/>
          <w:color w:val="984806" w:themeColor="accent6" w:themeShade="80"/>
          <w:sz w:val="40"/>
          <w:szCs w:val="32"/>
          <w:lang w:val="uk-UA"/>
        </w:rPr>
        <w:lastRenderedPageBreak/>
        <w:drawing>
          <wp:inline distT="0" distB="0" distL="0" distR="0">
            <wp:extent cx="6475708" cy="5708026"/>
            <wp:effectExtent l="19050" t="0" r="1292"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426"/>
                    <a:stretch>
                      <a:fillRect/>
                    </a:stretch>
                  </pic:blipFill>
                  <pic:spPr bwMode="auto">
                    <a:xfrm>
                      <a:off x="0" y="0"/>
                      <a:ext cx="6475708" cy="5708026"/>
                    </a:xfrm>
                    <a:prstGeom prst="rect">
                      <a:avLst/>
                    </a:prstGeom>
                    <a:noFill/>
                  </pic:spPr>
                </pic:pic>
              </a:graphicData>
            </a:graphic>
          </wp:inline>
        </w:drawing>
      </w:r>
    </w:p>
    <w:p w:rsidR="00002550" w:rsidRPr="00123F03" w:rsidRDefault="00002550" w:rsidP="00002550">
      <w:pPr>
        <w:jc w:val="center"/>
        <w:rPr>
          <w:rFonts w:ascii="Times New Roman" w:hAnsi="Times New Roman" w:cs="Times New Roman"/>
          <w:color w:val="984806" w:themeColor="accent6" w:themeShade="80"/>
          <w:sz w:val="40"/>
          <w:szCs w:val="32"/>
          <w:lang w:val="uk-UA"/>
        </w:rPr>
      </w:pPr>
      <w:r w:rsidRPr="00123F03">
        <w:rPr>
          <w:rFonts w:ascii="Times New Roman" w:hAnsi="Times New Roman" w:cs="Times New Roman"/>
          <w:b/>
          <w:i/>
          <w:color w:val="984806" w:themeColor="accent6" w:themeShade="80"/>
          <w:sz w:val="40"/>
          <w:szCs w:val="32"/>
          <w:lang w:val="uk-UA"/>
        </w:rPr>
        <w:t>Дорогий друже!</w:t>
      </w:r>
    </w:p>
    <w:p w:rsidR="00002550" w:rsidRPr="001D695B" w:rsidRDefault="00002550" w:rsidP="00002550">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Pr="001D695B">
        <w:rPr>
          <w:rFonts w:ascii="Times New Roman" w:hAnsi="Times New Roman" w:cs="Times New Roman"/>
          <w:sz w:val="36"/>
          <w:szCs w:val="32"/>
          <w:lang w:val="uk-UA"/>
        </w:rPr>
        <w:t>Чи знаєш ти, що підлітковий вік, це один із найцікавіших і дуже важливих у житті – період, коли ти стаєш дорослим? Під впливом статевих гормонів твоє тіло починає змінюватися. Змінюється не тільки тіло, але й психіка, бажання, інтереси, захоплення.</w:t>
      </w:r>
    </w:p>
    <w:p w:rsidR="00002550" w:rsidRDefault="00002550" w:rsidP="00002550">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Pr="001D695B">
        <w:rPr>
          <w:rFonts w:ascii="Times New Roman" w:hAnsi="Times New Roman" w:cs="Times New Roman"/>
          <w:sz w:val="36"/>
          <w:szCs w:val="32"/>
          <w:lang w:val="uk-UA"/>
        </w:rPr>
        <w:t>Це період нових зустрічей, період, коли в твоє життя входять нові звички і заняття. Але, крім радостей, тебе, на даль, можуть очікувати і прикрості. Щоб цих прикростей було якнайменше, тобі необхідно багато чого дізнатися.</w:t>
      </w:r>
    </w:p>
    <w:p w:rsidR="00002550" w:rsidRDefault="00002550" w:rsidP="00123F03">
      <w:pPr>
        <w:jc w:val="center"/>
        <w:rPr>
          <w:rFonts w:ascii="Times New Roman" w:hAnsi="Times New Roman" w:cs="Times New Roman"/>
          <w:b/>
          <w:i/>
          <w:color w:val="984806" w:themeColor="accent6" w:themeShade="80"/>
          <w:sz w:val="40"/>
          <w:szCs w:val="32"/>
          <w:lang w:val="uk-UA"/>
        </w:rPr>
      </w:pPr>
    </w:p>
    <w:p w:rsidR="00123F03" w:rsidRDefault="00123F03" w:rsidP="005979C1">
      <w:pPr>
        <w:jc w:val="center"/>
        <w:rPr>
          <w:rFonts w:ascii="Times New Roman" w:hAnsi="Times New Roman" w:cs="Times New Roman"/>
          <w:b/>
          <w:i/>
          <w:color w:val="984806" w:themeColor="accent6" w:themeShade="80"/>
          <w:sz w:val="40"/>
          <w:szCs w:val="32"/>
          <w:lang w:val="uk-UA"/>
        </w:rPr>
      </w:pPr>
    </w:p>
    <w:p w:rsidR="005979C1" w:rsidRPr="00404258" w:rsidRDefault="005979C1" w:rsidP="005979C1">
      <w:pPr>
        <w:jc w:val="center"/>
        <w:rPr>
          <w:rFonts w:ascii="Times New Roman" w:hAnsi="Times New Roman" w:cs="Times New Roman"/>
          <w:b/>
          <w:i/>
          <w:color w:val="984806" w:themeColor="accent6" w:themeShade="80"/>
          <w:sz w:val="40"/>
          <w:szCs w:val="32"/>
          <w:lang w:val="uk-UA"/>
        </w:rPr>
      </w:pPr>
      <w:r w:rsidRPr="00404258">
        <w:rPr>
          <w:rFonts w:ascii="Times New Roman" w:hAnsi="Times New Roman" w:cs="Times New Roman"/>
          <w:b/>
          <w:i/>
          <w:color w:val="984806" w:themeColor="accent6" w:themeShade="80"/>
          <w:sz w:val="40"/>
          <w:szCs w:val="32"/>
          <w:lang w:val="uk-UA"/>
        </w:rPr>
        <w:lastRenderedPageBreak/>
        <w:t>Стать та статеві відносини</w:t>
      </w:r>
    </w:p>
    <w:p w:rsidR="005979C1" w:rsidRPr="005979C1" w:rsidRDefault="005979C1"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Pr="005979C1">
        <w:rPr>
          <w:rFonts w:ascii="Times New Roman" w:hAnsi="Times New Roman" w:cs="Times New Roman"/>
          <w:sz w:val="36"/>
          <w:szCs w:val="32"/>
          <w:lang w:val="uk-UA"/>
        </w:rPr>
        <w:t xml:space="preserve">Усе життя людей побудоване на взаємних стосунках (між рідними, між друзями, між колегами і </w:t>
      </w:r>
      <w:proofErr w:type="spellStart"/>
      <w:r w:rsidRPr="005979C1">
        <w:rPr>
          <w:rFonts w:ascii="Times New Roman" w:hAnsi="Times New Roman" w:cs="Times New Roman"/>
          <w:sz w:val="36"/>
          <w:szCs w:val="32"/>
          <w:lang w:val="uk-UA"/>
        </w:rPr>
        <w:t>т.і</w:t>
      </w:r>
      <w:proofErr w:type="spellEnd"/>
      <w:r w:rsidRPr="005979C1">
        <w:rPr>
          <w:rFonts w:ascii="Times New Roman" w:hAnsi="Times New Roman" w:cs="Times New Roman"/>
          <w:sz w:val="36"/>
          <w:szCs w:val="32"/>
          <w:lang w:val="uk-UA"/>
        </w:rPr>
        <w:t>.), але стосунки між жінками та чоловіками є найскладнішими в людській природі. За своїм вмістом вони можуть бути різними: ділові, дружні, статеві, що знаходить прояв у таких формах відносин, як співпраця, дружба, закоханість, кохання.</w:t>
      </w:r>
    </w:p>
    <w:p w:rsidR="005979C1" w:rsidRPr="005979C1" w:rsidRDefault="005979C1"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Pr="005979C1">
        <w:rPr>
          <w:rFonts w:ascii="Times New Roman" w:hAnsi="Times New Roman" w:cs="Times New Roman"/>
          <w:sz w:val="36"/>
          <w:szCs w:val="32"/>
          <w:lang w:val="uk-UA"/>
        </w:rPr>
        <w:t>Однією із важливих складових у стосунках між чоловіками та жінками є сексуальність.</w:t>
      </w:r>
    </w:p>
    <w:p w:rsidR="005979C1" w:rsidRPr="005979C1" w:rsidRDefault="005979C1"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Pr="005979C1">
        <w:rPr>
          <w:rFonts w:ascii="Times New Roman" w:hAnsi="Times New Roman" w:cs="Times New Roman"/>
          <w:sz w:val="36"/>
          <w:szCs w:val="32"/>
          <w:lang w:val="uk-UA"/>
        </w:rPr>
        <w:t>Доволі часто ми чуємо: «сексуальність», «сексуальний чоловік», «сексуальна жінка» тощо. Але що це таке – мало хто розуміє.</w:t>
      </w:r>
    </w:p>
    <w:p w:rsidR="005979C1" w:rsidRPr="005979C1" w:rsidRDefault="005979C1"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proofErr w:type="spellStart"/>
      <w:r w:rsidRPr="005979C1">
        <w:rPr>
          <w:rFonts w:ascii="Times New Roman" w:hAnsi="Times New Roman" w:cs="Times New Roman"/>
          <w:sz w:val="36"/>
          <w:szCs w:val="32"/>
          <w:lang w:val="uk-UA"/>
        </w:rPr>
        <w:t>Сексуальність-</w:t>
      </w:r>
      <w:proofErr w:type="spellEnd"/>
      <w:r w:rsidRPr="005979C1">
        <w:rPr>
          <w:rFonts w:ascii="Times New Roman" w:hAnsi="Times New Roman" w:cs="Times New Roman"/>
          <w:sz w:val="36"/>
          <w:szCs w:val="32"/>
          <w:lang w:val="uk-UA"/>
        </w:rPr>
        <w:t xml:space="preserve"> це сукупність внутрішніх і зовнішніх ознак, які роблять одну людину привабливою для іншої. Це найскладніший природний феномен, що властивий тільки людям і який проходить через все життя.</w:t>
      </w:r>
    </w:p>
    <w:p w:rsidR="005979C1" w:rsidRPr="005979C1" w:rsidRDefault="005979C1" w:rsidP="005979C1">
      <w:pPr>
        <w:jc w:val="both"/>
        <w:rPr>
          <w:rFonts w:ascii="Times New Roman" w:hAnsi="Times New Roman" w:cs="Times New Roman"/>
          <w:sz w:val="36"/>
          <w:szCs w:val="32"/>
          <w:lang w:val="uk-UA"/>
        </w:rPr>
      </w:pPr>
      <w:r w:rsidRPr="005979C1">
        <w:rPr>
          <w:rFonts w:ascii="Times New Roman" w:hAnsi="Times New Roman" w:cs="Times New Roman"/>
          <w:sz w:val="36"/>
          <w:szCs w:val="32"/>
          <w:lang w:val="uk-UA"/>
        </w:rPr>
        <w:t>Напевно й ти замислювався над тим, що таке сексуальність, кохання, статеві стосунки, намагаючись дістати відповідь на запитання, що тебе цікавлять. Все те що відбувається з тобою – зміни тіла, поява нових відчуттів, настрою, емоцій та взаємин з іншими, що не завжди зрозуміле тобі – це і є прояви сексуальності.</w:t>
      </w:r>
    </w:p>
    <w:p w:rsidR="005979C1" w:rsidRDefault="00E04AD6" w:rsidP="005979C1">
      <w:pPr>
        <w:jc w:val="both"/>
        <w:rPr>
          <w:rFonts w:ascii="Times New Roman" w:hAnsi="Times New Roman" w:cs="Times New Roman"/>
          <w:sz w:val="36"/>
          <w:szCs w:val="32"/>
          <w:lang w:val="uk-UA"/>
        </w:rPr>
      </w:pPr>
      <w:r>
        <w:rPr>
          <w:rFonts w:ascii="Times New Roman" w:hAnsi="Times New Roman" w:cs="Times New Roman"/>
          <w:noProof/>
          <w:sz w:val="36"/>
          <w:szCs w:val="32"/>
          <w:lang w:eastAsia="ru-RU"/>
        </w:rPr>
        <w:drawing>
          <wp:anchor distT="0" distB="0" distL="114300" distR="114300" simplePos="0" relativeHeight="251679744" behindDoc="0" locked="0" layoutInCell="1" allowOverlap="1">
            <wp:simplePos x="0" y="0"/>
            <wp:positionH relativeFrom="column">
              <wp:posOffset>3684270</wp:posOffset>
            </wp:positionH>
            <wp:positionV relativeFrom="paragraph">
              <wp:posOffset>793750</wp:posOffset>
            </wp:positionV>
            <wp:extent cx="2614930" cy="2091690"/>
            <wp:effectExtent l="19050" t="0" r="0" b="0"/>
            <wp:wrapSquare wrapText="bothSides"/>
            <wp:docPr id="27" name="Рисунок 27" descr="Результат пошуку зображень за запитом &quot;закохана пар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закохана пара&quot;"/>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19" t="10593" r="7805"/>
                    <a:stretch/>
                  </pic:blipFill>
                  <pic:spPr bwMode="auto">
                    <a:xfrm>
                      <a:off x="0" y="0"/>
                      <a:ext cx="2614930" cy="2091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979C1">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Людина може нічого не знати про сексуальність, або вважати, що її в неї немає. Але насправді сексуальність є у кожного. Тому наша подальша розмова саме про це.</w:t>
      </w:r>
      <w:r w:rsidR="00497B32" w:rsidRPr="00497B32">
        <w:rPr>
          <w:noProof/>
          <w:lang w:eastAsia="ru-RU"/>
        </w:rPr>
        <w:t xml:space="preserve"> </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І у хлопців, і у дівчат при статевому дозріванні виникає особливе психологічне почуття, що називається статевий потяг, який </w:t>
      </w:r>
      <w:r w:rsidR="005979C1" w:rsidRPr="005979C1">
        <w:rPr>
          <w:rFonts w:ascii="Times New Roman" w:hAnsi="Times New Roman" w:cs="Times New Roman"/>
          <w:sz w:val="36"/>
          <w:szCs w:val="32"/>
          <w:lang w:val="uk-UA"/>
        </w:rPr>
        <w:lastRenderedPageBreak/>
        <w:t>проявляється бажанням ласки, бажанням до статевого життя і багато молодих людей починають статеве життя саме в цьому періоді.</w:t>
      </w:r>
    </w:p>
    <w:p w:rsidR="00123F03"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Необхідно пам’ятати про можливі негативні наслідки раннього початку статевого життя, серед яких: небажана вагітність, захворювання, що передаються статевим шляхом, ВІЛ\СНІД. Та всього цього можна уникнути, знаючи про засоби запобігання цих негативних явищ.</w:t>
      </w:r>
    </w:p>
    <w:p w:rsidR="005979C1" w:rsidRPr="00123F03" w:rsidRDefault="005979C1" w:rsidP="00E04AD6">
      <w:pPr>
        <w:spacing w:line="240" w:lineRule="auto"/>
        <w:jc w:val="center"/>
        <w:rPr>
          <w:rFonts w:ascii="Times New Roman" w:hAnsi="Times New Roman" w:cs="Times New Roman"/>
          <w:b/>
          <w:i/>
          <w:color w:val="984806" w:themeColor="accent6" w:themeShade="80"/>
          <w:sz w:val="40"/>
          <w:szCs w:val="32"/>
          <w:lang w:val="uk-UA"/>
        </w:rPr>
      </w:pPr>
      <w:r w:rsidRPr="00123F03">
        <w:rPr>
          <w:rFonts w:ascii="Times New Roman" w:hAnsi="Times New Roman" w:cs="Times New Roman"/>
          <w:b/>
          <w:i/>
          <w:color w:val="984806" w:themeColor="accent6" w:themeShade="80"/>
          <w:sz w:val="40"/>
          <w:szCs w:val="32"/>
          <w:lang w:val="uk-UA"/>
        </w:rPr>
        <w:t>Вибір є…</w:t>
      </w:r>
    </w:p>
    <w:p w:rsidR="005979C1" w:rsidRPr="005979C1" w:rsidRDefault="00404258" w:rsidP="00E04AD6">
      <w:pPr>
        <w:spacing w:line="240" w:lineRule="auto"/>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Природно, що сексуальність людини завжди буде реалізовуватись через сексуальну активність. Але засоби реалізації цієї активності можуть бути різними.</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Багато молодих людей, розмірковуючи проте, чи варто починати статеве життя, часто роблять свій вибір на користь утримання. Адже коли ти почуваєш себе не готовим до сексуальних стосунків, відповідальніше буде їх відкласти.</w:t>
      </w:r>
    </w:p>
    <w:p w:rsidR="005979C1" w:rsidRPr="005979C1" w:rsidRDefault="005354B5"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80768" behindDoc="0" locked="0" layoutInCell="1" allowOverlap="1">
            <wp:simplePos x="0" y="0"/>
            <wp:positionH relativeFrom="column">
              <wp:posOffset>3154045</wp:posOffset>
            </wp:positionH>
            <wp:positionV relativeFrom="paragraph">
              <wp:posOffset>692785</wp:posOffset>
            </wp:positionV>
            <wp:extent cx="3302000" cy="3575050"/>
            <wp:effectExtent l="0" t="0" r="0" b="6350"/>
            <wp:wrapSquare wrapText="bothSides"/>
            <wp:docPr id="28" name="Рисунок 28" descr="Результат пошуку зображень за запитом &quot;закохана пар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закохана пара&quot;"/>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41" r="5490"/>
                    <a:stretch/>
                  </pic:blipFill>
                  <pic:spPr bwMode="auto">
                    <a:xfrm>
                      <a:off x="0" y="0"/>
                      <a:ext cx="3302000" cy="3575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04258">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Багато хто з молоді думає, що статеві стосунки – це обов’язково статевий акт. Але насправді, - це можуть бути взаємні обійми, поцілунки, пестощі які призводять до сексуального збудження та отримання насолоди без статевого акту. Такі статеві відносини ще називають альтернативними. Вони особливо розповсюджені у країнах, де високо ціниться кохання, повага один до одного, вірність, чистота відносин, відповідальність за себе і свого партнера.</w:t>
      </w:r>
      <w:r w:rsidRPr="005354B5">
        <w:rPr>
          <w:noProof/>
          <w:lang w:eastAsia="ru-RU"/>
        </w:rPr>
        <w:t xml:space="preserve"> </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lastRenderedPageBreak/>
        <w:t xml:space="preserve">  </w:t>
      </w:r>
      <w:r w:rsidR="005979C1" w:rsidRPr="005979C1">
        <w:rPr>
          <w:rFonts w:ascii="Times New Roman" w:hAnsi="Times New Roman" w:cs="Times New Roman"/>
          <w:sz w:val="36"/>
          <w:szCs w:val="32"/>
          <w:lang w:val="uk-UA"/>
        </w:rPr>
        <w:t xml:space="preserve">Починати  статеве життя чи відкласти його – це вибір, який ти так чи інакше повинен зробити. По суті – це вільний вибір. І все більш твоїх однолітків роблять його на користь утримання від сексу до шлюбу. Це не означає, що треба відмовитися від сексу НАЗАВЖДИ. Просто - усьому свій час. Однак бувають ситуації, коли на тебе тиснуть. Пам’ятай, що часто слово «ні», і відмова від «привабливих» пропозицій – демонструє зрілість і міцність характеру, а не м’якість та нерішучість. Вміння сказати «ні» в серйозній чи жартівливій формі – достатньо важливе вміння і житті. </w:t>
      </w:r>
      <w:r w:rsidR="00123F03">
        <w:rPr>
          <w:rFonts w:ascii="Times New Roman" w:hAnsi="Times New Roman" w:cs="Times New Roman"/>
          <w:sz w:val="36"/>
          <w:szCs w:val="32"/>
          <w:lang w:val="uk-UA"/>
        </w:rPr>
        <w:t>І його можна і треба виробляти.</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Якщо ж ти вже маєш статеві стосунки, то слід дотримуватися контрацепції «безпечного сексу», тобто користуватися презервативами у всіх випадках сексуальних контактів.</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Найважливіше правило – думай про безпечний секс ДО, а НЕ ПІСЛЯ статевого акту.</w:t>
      </w:r>
    </w:p>
    <w:p w:rsidR="00123F03"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Пам’ятай, щоб ти не вибрав для себе – ти несеш відповідальність не тільки за себе самого, а і за ту л</w:t>
      </w:r>
      <w:r w:rsidR="005354B5">
        <w:rPr>
          <w:rFonts w:ascii="Times New Roman" w:hAnsi="Times New Roman" w:cs="Times New Roman"/>
          <w:sz w:val="36"/>
          <w:szCs w:val="32"/>
          <w:lang w:val="uk-UA"/>
        </w:rPr>
        <w:t>юдину, з якою ти маєш стосунки.</w:t>
      </w:r>
    </w:p>
    <w:p w:rsidR="005979C1" w:rsidRPr="00123F03" w:rsidRDefault="00404258" w:rsidP="005979C1">
      <w:pPr>
        <w:jc w:val="both"/>
        <w:rPr>
          <w:rFonts w:ascii="Times New Roman" w:hAnsi="Times New Roman" w:cs="Times New Roman"/>
          <w:b/>
          <w:i/>
          <w:color w:val="984806" w:themeColor="accent6" w:themeShade="80"/>
          <w:sz w:val="40"/>
          <w:szCs w:val="32"/>
          <w:lang w:val="uk-UA"/>
        </w:rPr>
      </w:pPr>
      <w:r w:rsidRPr="00123F03">
        <w:rPr>
          <w:rFonts w:ascii="Times New Roman" w:hAnsi="Times New Roman" w:cs="Times New Roman"/>
          <w:b/>
          <w:i/>
          <w:color w:val="984806" w:themeColor="accent6" w:themeShade="80"/>
          <w:sz w:val="40"/>
          <w:szCs w:val="32"/>
          <w:lang w:val="uk-UA"/>
        </w:rPr>
        <w:t xml:space="preserve">  </w:t>
      </w:r>
      <w:r w:rsidR="005979C1" w:rsidRPr="00123F03">
        <w:rPr>
          <w:rFonts w:ascii="Times New Roman" w:hAnsi="Times New Roman" w:cs="Times New Roman"/>
          <w:b/>
          <w:i/>
          <w:color w:val="984806" w:themeColor="accent6" w:themeShade="80"/>
          <w:sz w:val="40"/>
          <w:szCs w:val="32"/>
          <w:lang w:val="uk-UA"/>
        </w:rPr>
        <w:t>Небажана вагітність та як її уникати. Що таке контрацепція?</w:t>
      </w:r>
    </w:p>
    <w:p w:rsidR="00404258"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Ти напевно і сам знаєш, що досвід у будь-яких сферах життя може бути не тільки позитивним, але й негативним, часто гірким. </w:t>
      </w:r>
      <w:r>
        <w:rPr>
          <w:rFonts w:ascii="Times New Roman" w:hAnsi="Times New Roman" w:cs="Times New Roman"/>
          <w:sz w:val="36"/>
          <w:szCs w:val="32"/>
          <w:lang w:val="uk-UA"/>
        </w:rPr>
        <w:t xml:space="preserve">    </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У спорті, наприклад, це переломи, травми, невдачі. Секс може нести не тільки радість і насолоду, а й біль та розчарування. Причому біль у прямому розумінні цього слова. Причиною цього є те, що юнаки та дівчата не завжди мають повну і правильну інф</w:t>
      </w:r>
      <w:r w:rsidR="004160FE">
        <w:rPr>
          <w:rFonts w:ascii="Times New Roman" w:hAnsi="Times New Roman" w:cs="Times New Roman"/>
          <w:sz w:val="36"/>
          <w:szCs w:val="32"/>
          <w:lang w:val="uk-UA"/>
        </w:rPr>
        <w:t>ормацію  про можливість небажано</w:t>
      </w:r>
      <w:r w:rsidR="005979C1" w:rsidRPr="005979C1">
        <w:rPr>
          <w:rFonts w:ascii="Times New Roman" w:hAnsi="Times New Roman" w:cs="Times New Roman"/>
          <w:sz w:val="36"/>
          <w:szCs w:val="32"/>
          <w:lang w:val="uk-UA"/>
        </w:rPr>
        <w:t>ї вагітності, про методи запобігання вагітності, та про захворювання, що передаються статевим шляхом.</w:t>
      </w:r>
    </w:p>
    <w:p w:rsidR="005979C1" w:rsidRPr="00404258" w:rsidRDefault="005979C1" w:rsidP="005979C1">
      <w:pPr>
        <w:jc w:val="both"/>
        <w:rPr>
          <w:rFonts w:ascii="Times New Roman" w:hAnsi="Times New Roman" w:cs="Times New Roman"/>
          <w:b/>
          <w:sz w:val="36"/>
          <w:szCs w:val="32"/>
          <w:lang w:val="uk-UA"/>
        </w:rPr>
      </w:pPr>
      <w:r w:rsidRPr="00404258">
        <w:rPr>
          <w:rFonts w:ascii="Times New Roman" w:hAnsi="Times New Roman" w:cs="Times New Roman"/>
          <w:b/>
          <w:sz w:val="36"/>
          <w:szCs w:val="32"/>
          <w:lang w:val="uk-UA"/>
        </w:rPr>
        <w:lastRenderedPageBreak/>
        <w:t>Тому, слід знати, що:</w:t>
      </w:r>
      <w:r w:rsidR="00123F03" w:rsidRPr="00123F03">
        <w:rPr>
          <w:noProof/>
          <w:lang w:eastAsia="ru-RU"/>
        </w:rPr>
        <w:t xml:space="preserve"> </w:t>
      </w:r>
    </w:p>
    <w:p w:rsidR="005979C1" w:rsidRPr="00404258" w:rsidRDefault="00123F03" w:rsidP="00404258">
      <w:pPr>
        <w:pStyle w:val="a9"/>
        <w:numPr>
          <w:ilvl w:val="0"/>
          <w:numId w:val="1"/>
        </w:numPr>
        <w:jc w:val="both"/>
        <w:rPr>
          <w:rFonts w:ascii="Times New Roman" w:hAnsi="Times New Roman" w:cs="Times New Roman"/>
          <w:sz w:val="36"/>
          <w:szCs w:val="32"/>
          <w:lang w:val="uk-UA"/>
        </w:rPr>
      </w:pPr>
      <w:r>
        <w:rPr>
          <w:noProof/>
          <w:lang w:eastAsia="ru-RU"/>
        </w:rPr>
        <w:drawing>
          <wp:anchor distT="0" distB="0" distL="114300" distR="114300" simplePos="0" relativeHeight="251667456" behindDoc="0" locked="0" layoutInCell="1" allowOverlap="1">
            <wp:simplePos x="0" y="0"/>
            <wp:positionH relativeFrom="column">
              <wp:posOffset>4450715</wp:posOffset>
            </wp:positionH>
            <wp:positionV relativeFrom="paragraph">
              <wp:posOffset>247015</wp:posOffset>
            </wp:positionV>
            <wp:extent cx="2451100" cy="2743200"/>
            <wp:effectExtent l="0" t="0" r="0" b="0"/>
            <wp:wrapSquare wrapText="bothSides"/>
            <wp:docPr id="8" name="Рисунок 8" descr="Результат пошуку зображень за запитом &quot;презерватив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презервативи&quot;"/>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ackgroundRemoval t="0" b="90000" l="9375"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2743200"/>
                    </a:xfrm>
                    <a:prstGeom prst="rect">
                      <a:avLst/>
                    </a:prstGeom>
                    <a:noFill/>
                    <a:ln>
                      <a:noFill/>
                    </a:ln>
                  </pic:spPr>
                </pic:pic>
              </a:graphicData>
            </a:graphic>
          </wp:anchor>
        </w:drawing>
      </w:r>
      <w:r w:rsidR="005979C1" w:rsidRPr="00404258">
        <w:rPr>
          <w:rFonts w:ascii="Times New Roman" w:hAnsi="Times New Roman" w:cs="Times New Roman"/>
          <w:sz w:val="36"/>
          <w:szCs w:val="32"/>
          <w:lang w:val="uk-UA"/>
        </w:rPr>
        <w:t>найбільш надійним засобом для безпечного сексу та попередження небажаної вагітності є презервативи (ефективність до 99%);</w:t>
      </w:r>
    </w:p>
    <w:p w:rsidR="005979C1" w:rsidRPr="00404258" w:rsidRDefault="005979C1" w:rsidP="00404258">
      <w:pPr>
        <w:pStyle w:val="a9"/>
        <w:numPr>
          <w:ilvl w:val="0"/>
          <w:numId w:val="1"/>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презерватив – найдоступніший і дешевий засіб для безпечного сексу;</w:t>
      </w:r>
    </w:p>
    <w:p w:rsidR="005979C1" w:rsidRPr="00404258" w:rsidRDefault="005979C1" w:rsidP="00404258">
      <w:pPr>
        <w:pStyle w:val="a9"/>
        <w:numPr>
          <w:ilvl w:val="0"/>
          <w:numId w:val="1"/>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презерватив не впливає на здоров’я людини;</w:t>
      </w:r>
    </w:p>
    <w:p w:rsidR="005979C1" w:rsidRPr="00404258" w:rsidRDefault="005979C1" w:rsidP="00404258">
      <w:pPr>
        <w:pStyle w:val="a9"/>
        <w:numPr>
          <w:ilvl w:val="0"/>
          <w:numId w:val="1"/>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 xml:space="preserve">презерватив надійно заховає від венеричних хвороб та </w:t>
      </w:r>
      <w:proofErr w:type="spellStart"/>
      <w:r w:rsidRPr="00404258">
        <w:rPr>
          <w:rFonts w:ascii="Times New Roman" w:hAnsi="Times New Roman" w:cs="Times New Roman"/>
          <w:sz w:val="36"/>
          <w:szCs w:val="32"/>
          <w:lang w:val="uk-UA"/>
        </w:rPr>
        <w:t>ВІЛ\СНІДу</w:t>
      </w:r>
      <w:proofErr w:type="spellEnd"/>
      <w:r w:rsidRPr="00404258">
        <w:rPr>
          <w:rFonts w:ascii="Times New Roman" w:hAnsi="Times New Roman" w:cs="Times New Roman"/>
          <w:sz w:val="36"/>
          <w:szCs w:val="32"/>
          <w:lang w:val="uk-UA"/>
        </w:rPr>
        <w:t>.</w:t>
      </w:r>
    </w:p>
    <w:p w:rsidR="003377C8" w:rsidRDefault="003377C8" w:rsidP="005979C1">
      <w:pPr>
        <w:jc w:val="both"/>
        <w:rPr>
          <w:rFonts w:ascii="Times New Roman" w:hAnsi="Times New Roman" w:cs="Times New Roman"/>
          <w:b/>
          <w:sz w:val="36"/>
          <w:szCs w:val="32"/>
          <w:lang w:val="uk-UA"/>
        </w:rPr>
      </w:pPr>
    </w:p>
    <w:p w:rsidR="005979C1" w:rsidRPr="00404258" w:rsidRDefault="005979C1" w:rsidP="005979C1">
      <w:pPr>
        <w:jc w:val="both"/>
        <w:rPr>
          <w:rFonts w:ascii="Times New Roman" w:hAnsi="Times New Roman" w:cs="Times New Roman"/>
          <w:b/>
          <w:sz w:val="36"/>
          <w:szCs w:val="32"/>
          <w:lang w:val="uk-UA"/>
        </w:rPr>
      </w:pPr>
      <w:r w:rsidRPr="00404258">
        <w:rPr>
          <w:rFonts w:ascii="Times New Roman" w:hAnsi="Times New Roman" w:cs="Times New Roman"/>
          <w:b/>
          <w:sz w:val="36"/>
          <w:szCs w:val="32"/>
          <w:lang w:val="uk-UA"/>
        </w:rPr>
        <w:t>Крім презервативу широко використовуються також інші методи контрацепції:</w:t>
      </w:r>
    </w:p>
    <w:p w:rsidR="005979C1" w:rsidRPr="00404258" w:rsidRDefault="005979C1" w:rsidP="00404258">
      <w:pPr>
        <w:pStyle w:val="a9"/>
        <w:numPr>
          <w:ilvl w:val="0"/>
          <w:numId w:val="2"/>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контрацептивні таблетки – препарати, які запобігають дозріванню та заплідненню яйцеклітин. Ефективність до 99%.</w:t>
      </w:r>
    </w:p>
    <w:p w:rsidR="005979C1" w:rsidRPr="00404258" w:rsidRDefault="00123F03" w:rsidP="00404258">
      <w:pPr>
        <w:pStyle w:val="a9"/>
        <w:numPr>
          <w:ilvl w:val="0"/>
          <w:numId w:val="2"/>
        </w:numPr>
        <w:jc w:val="both"/>
        <w:rPr>
          <w:rFonts w:ascii="Times New Roman" w:hAnsi="Times New Roman" w:cs="Times New Roman"/>
          <w:sz w:val="36"/>
          <w:szCs w:val="32"/>
          <w:lang w:val="uk-UA"/>
        </w:rPr>
      </w:pPr>
      <w:r>
        <w:rPr>
          <w:noProof/>
          <w:lang w:eastAsia="ru-RU"/>
        </w:rPr>
        <w:drawing>
          <wp:anchor distT="0" distB="0" distL="114300" distR="114300" simplePos="0" relativeHeight="251668480" behindDoc="0" locked="0" layoutInCell="1" allowOverlap="1">
            <wp:simplePos x="0" y="0"/>
            <wp:positionH relativeFrom="column">
              <wp:posOffset>3533140</wp:posOffset>
            </wp:positionH>
            <wp:positionV relativeFrom="paragraph">
              <wp:posOffset>-86995</wp:posOffset>
            </wp:positionV>
            <wp:extent cx="3304540" cy="2120900"/>
            <wp:effectExtent l="0" t="0" r="0" b="0"/>
            <wp:wrapSquare wrapText="bothSides"/>
            <wp:docPr id="9" name="Рисунок 9" descr="Результат пошуку зображень за запитом &quot;противозачаточние таблет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противозачаточние таблетки&quot;"/>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ackgroundRemoval t="625" b="100000" l="400" r="964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540" cy="2120900"/>
                    </a:xfrm>
                    <a:prstGeom prst="rect">
                      <a:avLst/>
                    </a:prstGeom>
                    <a:noFill/>
                    <a:ln>
                      <a:noFill/>
                    </a:ln>
                  </pic:spPr>
                </pic:pic>
              </a:graphicData>
            </a:graphic>
          </wp:anchor>
        </w:drawing>
      </w:r>
      <w:proofErr w:type="spellStart"/>
      <w:r w:rsidR="005979C1" w:rsidRPr="00404258">
        <w:rPr>
          <w:rFonts w:ascii="Times New Roman" w:hAnsi="Times New Roman" w:cs="Times New Roman"/>
          <w:sz w:val="36"/>
          <w:szCs w:val="32"/>
          <w:lang w:val="uk-UA"/>
        </w:rPr>
        <w:t>внутрішньоматкова</w:t>
      </w:r>
      <w:proofErr w:type="spellEnd"/>
      <w:r w:rsidR="005979C1" w:rsidRPr="00404258">
        <w:rPr>
          <w:rFonts w:ascii="Times New Roman" w:hAnsi="Times New Roman" w:cs="Times New Roman"/>
          <w:sz w:val="36"/>
          <w:szCs w:val="32"/>
          <w:lang w:val="uk-UA"/>
        </w:rPr>
        <w:t xml:space="preserve"> спіраль – </w:t>
      </w:r>
      <w:proofErr w:type="spellStart"/>
      <w:r w:rsidR="005979C1" w:rsidRPr="00404258">
        <w:rPr>
          <w:rFonts w:ascii="Times New Roman" w:hAnsi="Times New Roman" w:cs="Times New Roman"/>
          <w:sz w:val="36"/>
          <w:szCs w:val="32"/>
          <w:lang w:val="uk-UA"/>
        </w:rPr>
        <w:t>невелий</w:t>
      </w:r>
      <w:proofErr w:type="spellEnd"/>
      <w:r w:rsidR="005979C1" w:rsidRPr="00404258">
        <w:rPr>
          <w:rFonts w:ascii="Times New Roman" w:hAnsi="Times New Roman" w:cs="Times New Roman"/>
          <w:sz w:val="36"/>
          <w:szCs w:val="32"/>
          <w:lang w:val="uk-UA"/>
        </w:rPr>
        <w:t xml:space="preserve"> пластиковий пристрій, який вводиться в порожнину матки і попереджає занурення яйцеклітини в її стінку. Ефективність до 98%.</w:t>
      </w:r>
    </w:p>
    <w:p w:rsidR="005979C1" w:rsidRPr="00123F03" w:rsidRDefault="005979C1" w:rsidP="005979C1">
      <w:pPr>
        <w:pStyle w:val="a9"/>
        <w:numPr>
          <w:ilvl w:val="0"/>
          <w:numId w:val="2"/>
        </w:numPr>
        <w:jc w:val="both"/>
        <w:rPr>
          <w:rFonts w:ascii="Times New Roman" w:hAnsi="Times New Roman" w:cs="Times New Roman"/>
          <w:sz w:val="36"/>
          <w:szCs w:val="32"/>
          <w:lang w:val="uk-UA"/>
        </w:rPr>
      </w:pPr>
      <w:proofErr w:type="spellStart"/>
      <w:r w:rsidRPr="00404258">
        <w:rPr>
          <w:rFonts w:ascii="Times New Roman" w:hAnsi="Times New Roman" w:cs="Times New Roman"/>
          <w:sz w:val="36"/>
          <w:szCs w:val="32"/>
          <w:lang w:val="uk-UA"/>
        </w:rPr>
        <w:t>сперміцидні</w:t>
      </w:r>
      <w:proofErr w:type="spellEnd"/>
      <w:r w:rsidRPr="00404258">
        <w:rPr>
          <w:rFonts w:ascii="Times New Roman" w:hAnsi="Times New Roman" w:cs="Times New Roman"/>
          <w:sz w:val="36"/>
          <w:szCs w:val="32"/>
          <w:lang w:val="uk-UA"/>
        </w:rPr>
        <w:t xml:space="preserve"> піхвові </w:t>
      </w:r>
      <w:r w:rsidR="009579D5">
        <w:rPr>
          <w:rFonts w:ascii="Times New Roman" w:hAnsi="Times New Roman" w:cs="Times New Roman"/>
          <w:sz w:val="36"/>
          <w:szCs w:val="32"/>
          <w:lang w:val="uk-UA"/>
        </w:rPr>
        <w:t>креми, пасти, таблетки та кульки</w:t>
      </w:r>
      <w:r w:rsidRPr="00404258">
        <w:rPr>
          <w:rFonts w:ascii="Times New Roman" w:hAnsi="Times New Roman" w:cs="Times New Roman"/>
          <w:sz w:val="36"/>
          <w:szCs w:val="32"/>
          <w:lang w:val="uk-UA"/>
        </w:rPr>
        <w:t xml:space="preserve"> – введення в піхву цих особливих хімічних речовин дозволяє створювати перешкоду для руху сперматозоїдів. Ефективність близько 80%.</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Контрацепція набагато безпечніша, ніж аборт, тому що аборт завдає неповторної шкоди для здоров’я жінки. Аборт – це </w:t>
      </w:r>
      <w:r w:rsidR="005979C1" w:rsidRPr="005979C1">
        <w:rPr>
          <w:rFonts w:ascii="Times New Roman" w:hAnsi="Times New Roman" w:cs="Times New Roman"/>
          <w:sz w:val="36"/>
          <w:szCs w:val="32"/>
          <w:lang w:val="uk-UA"/>
        </w:rPr>
        <w:lastRenderedPageBreak/>
        <w:t>найкращий метод регулювання народжуваності. Його можна запобігти, якщо використовувати сучасні методи контрацепції.</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Пам’ятай, що після пологів та аборту можна завагітніти до настання першої менструації, тому, перш ніж відновити статеве життя – необхідно підібрати надійний метод контрацепції.</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Оптимальний вік для народження дітей 20-35 років (оскільки доведено, що якщо вагітність виникає раніше чи пізніше, то протікає з більшою кількістю ускладнень і вірогідність порушень здоров’я  матері та дитини вище).</w:t>
      </w:r>
    </w:p>
    <w:p w:rsidR="00123F03" w:rsidRPr="003377C8" w:rsidRDefault="00404258" w:rsidP="003377C8">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Інтервали між пологами повинні бути не менше 2 – 2,5 років: це дозволить жінці відновити свої сили для майбутніх пологів, зберегти своє здоров’я</w:t>
      </w:r>
      <w:r w:rsidR="005354B5">
        <w:rPr>
          <w:rFonts w:ascii="Times New Roman" w:hAnsi="Times New Roman" w:cs="Times New Roman"/>
          <w:sz w:val="36"/>
          <w:szCs w:val="32"/>
          <w:lang w:val="uk-UA"/>
        </w:rPr>
        <w:t xml:space="preserve"> та здоров’я майбутніх дітей.</w:t>
      </w:r>
    </w:p>
    <w:p w:rsidR="005979C1" w:rsidRPr="00123F03" w:rsidRDefault="005979C1" w:rsidP="00404258">
      <w:pPr>
        <w:jc w:val="center"/>
        <w:rPr>
          <w:rFonts w:ascii="Times New Roman" w:hAnsi="Times New Roman" w:cs="Times New Roman"/>
          <w:b/>
          <w:i/>
          <w:color w:val="984806" w:themeColor="accent6" w:themeShade="80"/>
          <w:sz w:val="40"/>
          <w:szCs w:val="32"/>
          <w:lang w:val="uk-UA"/>
        </w:rPr>
      </w:pPr>
      <w:r w:rsidRPr="00123F03">
        <w:rPr>
          <w:rFonts w:ascii="Times New Roman" w:hAnsi="Times New Roman" w:cs="Times New Roman"/>
          <w:b/>
          <w:i/>
          <w:color w:val="984806" w:themeColor="accent6" w:themeShade="80"/>
          <w:sz w:val="40"/>
          <w:szCs w:val="32"/>
          <w:lang w:val="uk-UA"/>
        </w:rPr>
        <w:t>Що таке ВІЛ, СНІД, ЗПСШ та як від них вберегтися?</w:t>
      </w:r>
    </w:p>
    <w:p w:rsidR="005979C1" w:rsidRPr="00123F03" w:rsidRDefault="00404258" w:rsidP="005979C1">
      <w:pPr>
        <w:jc w:val="both"/>
        <w:rPr>
          <w:rFonts w:ascii="Times New Roman" w:hAnsi="Times New Roman" w:cs="Times New Roman"/>
          <w:i/>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Слід </w:t>
      </w:r>
      <w:proofErr w:type="spellStart"/>
      <w:r w:rsidR="005979C1" w:rsidRPr="005979C1">
        <w:rPr>
          <w:rFonts w:ascii="Times New Roman" w:hAnsi="Times New Roman" w:cs="Times New Roman"/>
          <w:sz w:val="36"/>
          <w:szCs w:val="32"/>
          <w:lang w:val="uk-UA"/>
        </w:rPr>
        <w:t>пом’ятати</w:t>
      </w:r>
      <w:proofErr w:type="spellEnd"/>
      <w:r w:rsidR="005979C1" w:rsidRPr="005979C1">
        <w:rPr>
          <w:rFonts w:ascii="Times New Roman" w:hAnsi="Times New Roman" w:cs="Times New Roman"/>
          <w:sz w:val="36"/>
          <w:szCs w:val="32"/>
          <w:lang w:val="uk-UA"/>
        </w:rPr>
        <w:t xml:space="preserve">, що при статевих контактах завжди існує ризик зараження на захворювання, які передаються статевим шляхом(ЗПСШ), в тому числі і ВІЛ(вірус імунодефіциту людини). Зараження ВІЛ через </w:t>
      </w:r>
      <w:proofErr w:type="spellStart"/>
      <w:r w:rsidR="005979C1" w:rsidRPr="005979C1">
        <w:rPr>
          <w:rFonts w:ascii="Times New Roman" w:hAnsi="Times New Roman" w:cs="Times New Roman"/>
          <w:sz w:val="36"/>
          <w:szCs w:val="32"/>
          <w:lang w:val="uk-UA"/>
        </w:rPr>
        <w:t>деяий</w:t>
      </w:r>
      <w:proofErr w:type="spellEnd"/>
      <w:r w:rsidR="005979C1" w:rsidRPr="005979C1">
        <w:rPr>
          <w:rFonts w:ascii="Times New Roman" w:hAnsi="Times New Roman" w:cs="Times New Roman"/>
          <w:sz w:val="36"/>
          <w:szCs w:val="32"/>
          <w:lang w:val="uk-UA"/>
        </w:rPr>
        <w:t xml:space="preserve"> час приводить до розвитку </w:t>
      </w:r>
      <w:r w:rsidR="005979C1" w:rsidRPr="00123F03">
        <w:rPr>
          <w:rFonts w:ascii="Times New Roman" w:hAnsi="Times New Roman" w:cs="Times New Roman"/>
          <w:i/>
          <w:sz w:val="36"/>
          <w:szCs w:val="32"/>
          <w:lang w:val="uk-UA"/>
        </w:rPr>
        <w:t>СНІД(СНІД – це синдром набутого імунодефіциту, тобто хвороба).</w:t>
      </w:r>
    </w:p>
    <w:p w:rsidR="00B23452"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Як відомо,  СНІД – одна з найважливіших проблем, з якою зіткнулось людство ХХI століття.</w:t>
      </w:r>
      <w:r w:rsidR="00B23452" w:rsidRPr="00B23452">
        <w:rPr>
          <w:noProof/>
          <w:lang w:eastAsia="ru-RU"/>
        </w:rPr>
        <w:t xml:space="preserve"> </w:t>
      </w:r>
    </w:p>
    <w:p w:rsidR="005979C1" w:rsidRPr="005979C1" w:rsidRDefault="00B23452"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69504" behindDoc="0" locked="0" layoutInCell="1" allowOverlap="1">
            <wp:simplePos x="0" y="0"/>
            <wp:positionH relativeFrom="column">
              <wp:posOffset>4133215</wp:posOffset>
            </wp:positionH>
            <wp:positionV relativeFrom="paragraph">
              <wp:posOffset>298450</wp:posOffset>
            </wp:positionV>
            <wp:extent cx="2641600" cy="2832100"/>
            <wp:effectExtent l="0" t="0" r="6350" b="6350"/>
            <wp:wrapSquare wrapText="bothSides"/>
            <wp:docPr id="11" name="Рисунок 11" descr="Результат пошуку зображень за запитом &quot;вірус сні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вірус сніду&quot;"/>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ackgroundRemoval t="0" b="100000" l="1500" r="985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2832100"/>
                    </a:xfrm>
                    <a:prstGeom prst="rect">
                      <a:avLst/>
                    </a:prstGeom>
                    <a:noFill/>
                    <a:ln>
                      <a:noFill/>
                    </a:ln>
                  </pic:spPr>
                </pic:pic>
              </a:graphicData>
            </a:graphic>
          </wp:anchor>
        </w:drawing>
      </w:r>
      <w:r w:rsidR="00404258">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ВІЛ, як і інші віруси, наприклад, грипу, </w:t>
      </w:r>
      <w:proofErr w:type="spellStart"/>
      <w:r w:rsidR="005979C1" w:rsidRPr="005979C1">
        <w:rPr>
          <w:rFonts w:ascii="Times New Roman" w:hAnsi="Times New Roman" w:cs="Times New Roman"/>
          <w:sz w:val="36"/>
          <w:szCs w:val="32"/>
          <w:lang w:val="uk-UA"/>
        </w:rPr>
        <w:t>герпесу</w:t>
      </w:r>
      <w:proofErr w:type="spellEnd"/>
      <w:r w:rsidR="005979C1" w:rsidRPr="005979C1">
        <w:rPr>
          <w:rFonts w:ascii="Times New Roman" w:hAnsi="Times New Roman" w:cs="Times New Roman"/>
          <w:sz w:val="36"/>
          <w:szCs w:val="32"/>
          <w:lang w:val="uk-UA"/>
        </w:rPr>
        <w:t xml:space="preserve">, дуже малий мікроорганізм, який можливо побачити за допомогою звичайного мікроскопу.  Для своєї життєдіяльності вірус повинен проникнути в живу клітину. У випадку ВІЛ – це імунні (захисні) клітини людини, в яких вірус живе, </w:t>
      </w:r>
      <w:r w:rsidR="005979C1" w:rsidRPr="005979C1">
        <w:rPr>
          <w:rFonts w:ascii="Times New Roman" w:hAnsi="Times New Roman" w:cs="Times New Roman"/>
          <w:sz w:val="36"/>
          <w:szCs w:val="32"/>
          <w:lang w:val="uk-UA"/>
        </w:rPr>
        <w:lastRenderedPageBreak/>
        <w:t>розмножується, та які він руйнує, тим самим знижуючи здатність організму людини боротися з інфекцією.</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Носії ВІЛ протягом тривалого часу можуть виглядати і почувати себе здоровими, хоча відразу після інфік</w:t>
      </w:r>
      <w:r w:rsidR="004160FE">
        <w:rPr>
          <w:rFonts w:ascii="Times New Roman" w:hAnsi="Times New Roman" w:cs="Times New Roman"/>
          <w:sz w:val="36"/>
          <w:szCs w:val="32"/>
          <w:lang w:val="uk-UA"/>
        </w:rPr>
        <w:t>ування спостерігаються симптоми, які нагадують звичайну застуду</w:t>
      </w:r>
      <w:r w:rsidR="005979C1" w:rsidRPr="005979C1">
        <w:rPr>
          <w:rFonts w:ascii="Times New Roman" w:hAnsi="Times New Roman" w:cs="Times New Roman"/>
          <w:sz w:val="36"/>
          <w:szCs w:val="32"/>
          <w:lang w:val="uk-UA"/>
        </w:rPr>
        <w:t>. Потім настає прихований період, коли вірус себе не проявляє. Він може тривати роками. Весь цей час ВІЛ-інфікована людина почуває себе добре, і не підозрюючи, що в неї ВІЛ-інфекція, може заражати інших. Та з часом імунна система все більше ослаблює</w:t>
      </w:r>
      <w:r>
        <w:rPr>
          <w:rFonts w:ascii="Times New Roman" w:hAnsi="Times New Roman" w:cs="Times New Roman"/>
          <w:sz w:val="36"/>
          <w:szCs w:val="32"/>
          <w:lang w:val="uk-UA"/>
        </w:rPr>
        <w:t xml:space="preserve">ться, а вірус </w:t>
      </w:r>
      <w:r w:rsidR="005979C1" w:rsidRPr="005979C1">
        <w:rPr>
          <w:rFonts w:ascii="Times New Roman" w:hAnsi="Times New Roman" w:cs="Times New Roman"/>
          <w:sz w:val="36"/>
          <w:szCs w:val="32"/>
          <w:lang w:val="uk-UA"/>
        </w:rPr>
        <w:t>сильнішає, проходять роки, ослаблений  ВІЛ-інфекцією організм уже не може боротися з інфекціями як раніше.</w:t>
      </w:r>
    </w:p>
    <w:p w:rsidR="005979C1" w:rsidRPr="00404258" w:rsidRDefault="00404258" w:rsidP="005979C1">
      <w:pPr>
        <w:jc w:val="both"/>
        <w:rPr>
          <w:rFonts w:ascii="Times New Roman" w:hAnsi="Times New Roman" w:cs="Times New Roman"/>
          <w:b/>
          <w:sz w:val="36"/>
          <w:szCs w:val="32"/>
          <w:lang w:val="uk-UA"/>
        </w:rPr>
      </w:pPr>
      <w:r>
        <w:rPr>
          <w:rFonts w:ascii="Times New Roman" w:hAnsi="Times New Roman" w:cs="Times New Roman"/>
          <w:sz w:val="36"/>
          <w:szCs w:val="32"/>
          <w:lang w:val="uk-UA"/>
        </w:rPr>
        <w:t xml:space="preserve">  </w:t>
      </w:r>
      <w:r w:rsidR="005979C1" w:rsidRPr="00404258">
        <w:rPr>
          <w:rFonts w:ascii="Times New Roman" w:hAnsi="Times New Roman" w:cs="Times New Roman"/>
          <w:b/>
          <w:sz w:val="36"/>
          <w:szCs w:val="32"/>
          <w:lang w:val="uk-UA"/>
        </w:rPr>
        <w:t>Існує ТРИ основних шляхи передачі ВІЛ-інфекції від однієї людини до іншої:</w:t>
      </w:r>
    </w:p>
    <w:p w:rsidR="005979C1" w:rsidRPr="00404258" w:rsidRDefault="005979C1" w:rsidP="00404258">
      <w:pPr>
        <w:pStyle w:val="a9"/>
        <w:numPr>
          <w:ilvl w:val="0"/>
          <w:numId w:val="3"/>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при статевому контакті з ВІЛ-інфікованою людиною. Коли сперма чи вагінальні виділення( виділення з піхви) інфікованої людини попадають на слизові оболонки піхви, статевого члену, ротової порожнини, шлунка або прямої кишки іншої людини, з яких вірус проникає в кров;</w:t>
      </w:r>
    </w:p>
    <w:p w:rsidR="00404258" w:rsidRDefault="005979C1" w:rsidP="00404258">
      <w:pPr>
        <w:pStyle w:val="a9"/>
        <w:numPr>
          <w:ilvl w:val="0"/>
          <w:numId w:val="3"/>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коли цілісність шкіри порушується гострим предметом</w:t>
      </w:r>
      <w:r w:rsidR="00404258">
        <w:rPr>
          <w:rFonts w:ascii="Times New Roman" w:hAnsi="Times New Roman" w:cs="Times New Roman"/>
          <w:sz w:val="36"/>
          <w:szCs w:val="32"/>
          <w:lang w:val="uk-UA"/>
        </w:rPr>
        <w:t xml:space="preserve"> </w:t>
      </w:r>
    </w:p>
    <w:p w:rsidR="005979C1" w:rsidRPr="00404258" w:rsidRDefault="00404258" w:rsidP="00404258">
      <w:pPr>
        <w:pStyle w:val="a9"/>
        <w:jc w:val="both"/>
        <w:rPr>
          <w:rFonts w:ascii="Times New Roman" w:hAnsi="Times New Roman" w:cs="Times New Roman"/>
          <w:sz w:val="36"/>
          <w:szCs w:val="32"/>
          <w:lang w:val="uk-UA"/>
        </w:rPr>
      </w:pPr>
      <w:r>
        <w:rPr>
          <w:rFonts w:ascii="Times New Roman" w:hAnsi="Times New Roman" w:cs="Times New Roman"/>
          <w:sz w:val="36"/>
          <w:szCs w:val="32"/>
          <w:lang w:val="uk-UA"/>
        </w:rPr>
        <w:t>(</w:t>
      </w:r>
      <w:r w:rsidR="005979C1" w:rsidRPr="00404258">
        <w:rPr>
          <w:rFonts w:ascii="Times New Roman" w:hAnsi="Times New Roman" w:cs="Times New Roman"/>
          <w:sz w:val="36"/>
          <w:szCs w:val="32"/>
          <w:lang w:val="uk-UA"/>
        </w:rPr>
        <w:t>голкою,   бритвою, або інструментом для нанесення татуювання), який перед цим вживала інфікована людина і кров якої залишилась на ньому. Ризик інфікування ВІЛ найбільш при повторному користування шприцом чи голкою для введення ліків або наркотиків після вірусоносія, а також при переливання крові, що містить ВІЛ;</w:t>
      </w:r>
    </w:p>
    <w:p w:rsidR="005979C1" w:rsidRDefault="005979C1" w:rsidP="00404258">
      <w:pPr>
        <w:pStyle w:val="a9"/>
        <w:numPr>
          <w:ilvl w:val="0"/>
          <w:numId w:val="3"/>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ВІЛ також може передаватися плоду від інфікованої матері під час вагітності або пологів, чи після народження дитини через молоко матері.</w:t>
      </w:r>
    </w:p>
    <w:p w:rsidR="00E04AD6" w:rsidRPr="00404258" w:rsidRDefault="00E04AD6" w:rsidP="00E04AD6">
      <w:pPr>
        <w:pStyle w:val="a9"/>
        <w:jc w:val="both"/>
        <w:rPr>
          <w:rFonts w:ascii="Times New Roman" w:hAnsi="Times New Roman" w:cs="Times New Roman"/>
          <w:sz w:val="36"/>
          <w:szCs w:val="32"/>
          <w:lang w:val="uk-UA"/>
        </w:rPr>
      </w:pPr>
    </w:p>
    <w:p w:rsidR="005979C1" w:rsidRPr="00404258" w:rsidRDefault="005979C1" w:rsidP="005979C1">
      <w:pPr>
        <w:jc w:val="both"/>
        <w:rPr>
          <w:rFonts w:ascii="Times New Roman" w:hAnsi="Times New Roman" w:cs="Times New Roman"/>
          <w:b/>
          <w:sz w:val="36"/>
          <w:szCs w:val="32"/>
          <w:lang w:val="uk-UA"/>
        </w:rPr>
      </w:pPr>
      <w:r w:rsidRPr="00404258">
        <w:rPr>
          <w:rFonts w:ascii="Times New Roman" w:hAnsi="Times New Roman" w:cs="Times New Roman"/>
          <w:b/>
          <w:sz w:val="36"/>
          <w:szCs w:val="32"/>
          <w:lang w:val="uk-UA"/>
        </w:rPr>
        <w:lastRenderedPageBreak/>
        <w:t>Вірус імунодефіциту людини НЕ ПЕРЕДАЄТЬСЯ через:</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с</w:t>
      </w:r>
      <w:r w:rsidR="005979C1" w:rsidRPr="00404258">
        <w:rPr>
          <w:rFonts w:ascii="Times New Roman" w:hAnsi="Times New Roman" w:cs="Times New Roman"/>
          <w:sz w:val="36"/>
          <w:szCs w:val="32"/>
          <w:lang w:val="uk-UA"/>
        </w:rPr>
        <w:t>пільне з ВІЛ-інфікованим користування верхнім одягом;</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р</w:t>
      </w:r>
      <w:r w:rsidR="005979C1" w:rsidRPr="00404258">
        <w:rPr>
          <w:rFonts w:ascii="Times New Roman" w:hAnsi="Times New Roman" w:cs="Times New Roman"/>
          <w:sz w:val="36"/>
          <w:szCs w:val="32"/>
          <w:lang w:val="uk-UA"/>
        </w:rPr>
        <w:t>укостискання;</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о</w:t>
      </w:r>
      <w:r w:rsidR="005979C1" w:rsidRPr="00404258">
        <w:rPr>
          <w:rFonts w:ascii="Times New Roman" w:hAnsi="Times New Roman" w:cs="Times New Roman"/>
          <w:sz w:val="36"/>
          <w:szCs w:val="32"/>
          <w:lang w:val="uk-UA"/>
        </w:rPr>
        <w:t>бійми;</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д</w:t>
      </w:r>
      <w:r w:rsidR="005979C1" w:rsidRPr="00404258">
        <w:rPr>
          <w:rFonts w:ascii="Times New Roman" w:hAnsi="Times New Roman" w:cs="Times New Roman"/>
          <w:sz w:val="36"/>
          <w:szCs w:val="32"/>
          <w:lang w:val="uk-UA"/>
        </w:rPr>
        <w:t>верні ручки та спортивні снаряди;</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с</w:t>
      </w:r>
      <w:r w:rsidR="005979C1" w:rsidRPr="00404258">
        <w:rPr>
          <w:rFonts w:ascii="Times New Roman" w:hAnsi="Times New Roman" w:cs="Times New Roman"/>
          <w:sz w:val="36"/>
          <w:szCs w:val="32"/>
          <w:lang w:val="uk-UA"/>
        </w:rPr>
        <w:t xml:space="preserve">пільне користування фонтанчиком для питної </w:t>
      </w:r>
      <w:proofErr w:type="spellStart"/>
      <w:r w:rsidR="005979C1" w:rsidRPr="00404258">
        <w:rPr>
          <w:rFonts w:ascii="Times New Roman" w:hAnsi="Times New Roman" w:cs="Times New Roman"/>
          <w:sz w:val="36"/>
          <w:szCs w:val="32"/>
          <w:lang w:val="uk-UA"/>
        </w:rPr>
        <w:t>водни</w:t>
      </w:r>
      <w:proofErr w:type="spellEnd"/>
      <w:r w:rsidR="005979C1" w:rsidRPr="00404258">
        <w:rPr>
          <w:rFonts w:ascii="Times New Roman" w:hAnsi="Times New Roman" w:cs="Times New Roman"/>
          <w:sz w:val="36"/>
          <w:szCs w:val="32"/>
          <w:lang w:val="uk-UA"/>
        </w:rPr>
        <w:t>;</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п</w:t>
      </w:r>
      <w:r w:rsidR="005979C1" w:rsidRPr="00404258">
        <w:rPr>
          <w:rFonts w:ascii="Times New Roman" w:hAnsi="Times New Roman" w:cs="Times New Roman"/>
          <w:sz w:val="36"/>
          <w:szCs w:val="32"/>
          <w:lang w:val="uk-UA"/>
        </w:rPr>
        <w:t>осуд, їжу;</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ч</w:t>
      </w:r>
      <w:r w:rsidR="005979C1" w:rsidRPr="00404258">
        <w:rPr>
          <w:rFonts w:ascii="Times New Roman" w:hAnsi="Times New Roman" w:cs="Times New Roman"/>
          <w:sz w:val="36"/>
          <w:szCs w:val="32"/>
          <w:lang w:val="uk-UA"/>
        </w:rPr>
        <w:t>хання та кашель;</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м</w:t>
      </w:r>
      <w:r w:rsidR="005979C1" w:rsidRPr="00404258">
        <w:rPr>
          <w:rFonts w:ascii="Times New Roman" w:hAnsi="Times New Roman" w:cs="Times New Roman"/>
          <w:sz w:val="36"/>
          <w:szCs w:val="32"/>
          <w:lang w:val="uk-UA"/>
        </w:rPr>
        <w:t>онети та паперові гроші;</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п</w:t>
      </w:r>
      <w:r w:rsidR="005979C1" w:rsidRPr="00404258">
        <w:rPr>
          <w:rFonts w:ascii="Times New Roman" w:hAnsi="Times New Roman" w:cs="Times New Roman"/>
          <w:sz w:val="36"/>
          <w:szCs w:val="32"/>
          <w:lang w:val="uk-UA"/>
        </w:rPr>
        <w:t>остільну та натільну білизну;</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д</w:t>
      </w:r>
      <w:r w:rsidR="005979C1" w:rsidRPr="00404258">
        <w:rPr>
          <w:rFonts w:ascii="Times New Roman" w:hAnsi="Times New Roman" w:cs="Times New Roman"/>
          <w:sz w:val="36"/>
          <w:szCs w:val="32"/>
          <w:lang w:val="uk-UA"/>
        </w:rPr>
        <w:t>омашніх тварин;</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к</w:t>
      </w:r>
      <w:r w:rsidR="005979C1" w:rsidRPr="00404258">
        <w:rPr>
          <w:rFonts w:ascii="Times New Roman" w:hAnsi="Times New Roman" w:cs="Times New Roman"/>
          <w:sz w:val="36"/>
          <w:szCs w:val="32"/>
          <w:lang w:val="uk-UA"/>
        </w:rPr>
        <w:t>омарів та інших комах;</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р</w:t>
      </w:r>
      <w:r w:rsidR="005979C1" w:rsidRPr="00404258">
        <w:rPr>
          <w:rFonts w:ascii="Times New Roman" w:hAnsi="Times New Roman" w:cs="Times New Roman"/>
          <w:sz w:val="36"/>
          <w:szCs w:val="32"/>
          <w:lang w:val="uk-UA"/>
        </w:rPr>
        <w:t>ушники, мило, мочалку;</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т</w:t>
      </w:r>
      <w:r w:rsidR="005979C1" w:rsidRPr="00404258">
        <w:rPr>
          <w:rFonts w:ascii="Times New Roman" w:hAnsi="Times New Roman" w:cs="Times New Roman"/>
          <w:sz w:val="36"/>
          <w:szCs w:val="32"/>
          <w:lang w:val="uk-UA"/>
        </w:rPr>
        <w:t>уалети(унітази);</w:t>
      </w:r>
    </w:p>
    <w:p w:rsidR="005979C1" w:rsidRPr="00404258" w:rsidRDefault="00404258" w:rsidP="00404258">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п</w:t>
      </w:r>
      <w:r w:rsidR="005979C1" w:rsidRPr="00404258">
        <w:rPr>
          <w:rFonts w:ascii="Times New Roman" w:hAnsi="Times New Roman" w:cs="Times New Roman"/>
          <w:sz w:val="36"/>
          <w:szCs w:val="32"/>
          <w:lang w:val="uk-UA"/>
        </w:rPr>
        <w:t>лавання в басейні;</w:t>
      </w:r>
    </w:p>
    <w:p w:rsidR="005979C1" w:rsidRPr="00404258" w:rsidRDefault="00404258" w:rsidP="005979C1">
      <w:pPr>
        <w:pStyle w:val="a9"/>
        <w:numPr>
          <w:ilvl w:val="0"/>
          <w:numId w:val="4"/>
        </w:numPr>
        <w:jc w:val="both"/>
        <w:rPr>
          <w:rFonts w:ascii="Times New Roman" w:hAnsi="Times New Roman" w:cs="Times New Roman"/>
          <w:sz w:val="36"/>
          <w:szCs w:val="32"/>
          <w:lang w:val="uk-UA"/>
        </w:rPr>
      </w:pPr>
      <w:r>
        <w:rPr>
          <w:rFonts w:ascii="Times New Roman" w:hAnsi="Times New Roman" w:cs="Times New Roman"/>
          <w:sz w:val="36"/>
          <w:szCs w:val="32"/>
          <w:lang w:val="uk-UA"/>
        </w:rPr>
        <w:t>п</w:t>
      </w:r>
      <w:r w:rsidR="005979C1" w:rsidRPr="00404258">
        <w:rPr>
          <w:rFonts w:ascii="Times New Roman" w:hAnsi="Times New Roman" w:cs="Times New Roman"/>
          <w:sz w:val="36"/>
          <w:szCs w:val="32"/>
          <w:lang w:val="uk-UA"/>
        </w:rPr>
        <w:t>оцілунки.</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Крім того статевим шляхом можлива пер</w:t>
      </w:r>
      <w:r w:rsidR="0096601A">
        <w:rPr>
          <w:rFonts w:ascii="Times New Roman" w:hAnsi="Times New Roman" w:cs="Times New Roman"/>
          <w:sz w:val="36"/>
          <w:szCs w:val="32"/>
          <w:lang w:val="uk-UA"/>
        </w:rPr>
        <w:t>едача не тільки ВІЛ,  але й інших захворювань</w:t>
      </w:r>
      <w:r w:rsidR="005979C1" w:rsidRPr="005979C1">
        <w:rPr>
          <w:rFonts w:ascii="Times New Roman" w:hAnsi="Times New Roman" w:cs="Times New Roman"/>
          <w:sz w:val="36"/>
          <w:szCs w:val="32"/>
          <w:lang w:val="uk-UA"/>
        </w:rPr>
        <w:t xml:space="preserve"> ( деякі з них ще називають «венеричні захворювання»). До них належать сифіліс, гонорея, </w:t>
      </w:r>
      <w:proofErr w:type="spellStart"/>
      <w:r w:rsidR="005979C1" w:rsidRPr="005979C1">
        <w:rPr>
          <w:rFonts w:ascii="Times New Roman" w:hAnsi="Times New Roman" w:cs="Times New Roman"/>
          <w:sz w:val="36"/>
          <w:szCs w:val="32"/>
          <w:lang w:val="uk-UA"/>
        </w:rPr>
        <w:t>хламідіоз</w:t>
      </w:r>
      <w:proofErr w:type="spellEnd"/>
      <w:r w:rsidR="005979C1" w:rsidRPr="005979C1">
        <w:rPr>
          <w:rFonts w:ascii="Times New Roman" w:hAnsi="Times New Roman" w:cs="Times New Roman"/>
          <w:sz w:val="36"/>
          <w:szCs w:val="32"/>
          <w:lang w:val="uk-UA"/>
        </w:rPr>
        <w:t xml:space="preserve">, </w:t>
      </w:r>
      <w:proofErr w:type="spellStart"/>
      <w:r w:rsidR="005979C1" w:rsidRPr="005979C1">
        <w:rPr>
          <w:rFonts w:ascii="Times New Roman" w:hAnsi="Times New Roman" w:cs="Times New Roman"/>
          <w:sz w:val="36"/>
          <w:szCs w:val="32"/>
          <w:lang w:val="uk-UA"/>
        </w:rPr>
        <w:t>тріхомоніаз</w:t>
      </w:r>
      <w:proofErr w:type="spellEnd"/>
      <w:r w:rsidR="005979C1" w:rsidRPr="005979C1">
        <w:rPr>
          <w:rFonts w:ascii="Times New Roman" w:hAnsi="Times New Roman" w:cs="Times New Roman"/>
          <w:sz w:val="36"/>
          <w:szCs w:val="32"/>
          <w:lang w:val="uk-UA"/>
        </w:rPr>
        <w:t xml:space="preserve">, </w:t>
      </w:r>
      <w:proofErr w:type="spellStart"/>
      <w:r w:rsidR="005979C1" w:rsidRPr="005979C1">
        <w:rPr>
          <w:rFonts w:ascii="Times New Roman" w:hAnsi="Times New Roman" w:cs="Times New Roman"/>
          <w:sz w:val="36"/>
          <w:szCs w:val="32"/>
          <w:lang w:val="uk-UA"/>
        </w:rPr>
        <w:t>генітільний</w:t>
      </w:r>
      <w:proofErr w:type="spellEnd"/>
      <w:r w:rsidR="005979C1" w:rsidRPr="005979C1">
        <w:rPr>
          <w:rFonts w:ascii="Times New Roman" w:hAnsi="Times New Roman" w:cs="Times New Roman"/>
          <w:sz w:val="36"/>
          <w:szCs w:val="32"/>
          <w:lang w:val="uk-UA"/>
        </w:rPr>
        <w:t xml:space="preserve"> </w:t>
      </w:r>
      <w:proofErr w:type="spellStart"/>
      <w:r w:rsidR="005979C1" w:rsidRPr="005979C1">
        <w:rPr>
          <w:rFonts w:ascii="Times New Roman" w:hAnsi="Times New Roman" w:cs="Times New Roman"/>
          <w:sz w:val="36"/>
          <w:szCs w:val="32"/>
          <w:lang w:val="uk-UA"/>
        </w:rPr>
        <w:t>герпес</w:t>
      </w:r>
      <w:proofErr w:type="spellEnd"/>
      <w:r w:rsidR="005979C1" w:rsidRPr="005979C1">
        <w:rPr>
          <w:rFonts w:ascii="Times New Roman" w:hAnsi="Times New Roman" w:cs="Times New Roman"/>
          <w:sz w:val="36"/>
          <w:szCs w:val="32"/>
          <w:lang w:val="uk-UA"/>
        </w:rPr>
        <w:t>, гепатит В, гострокінцева кондилома та інші. На сьогодні відомо понад 40 збудників хвороб, що передаються статевим шляхом.</w:t>
      </w:r>
      <w:r w:rsidR="00B23452" w:rsidRPr="00B23452">
        <w:rPr>
          <w:noProof/>
          <w:lang w:eastAsia="ru-RU"/>
        </w:rPr>
        <w:t xml:space="preserve"> </w:t>
      </w:r>
    </w:p>
    <w:p w:rsidR="005979C1" w:rsidRPr="005979C1" w:rsidRDefault="00B23452"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71552" behindDoc="0" locked="0" layoutInCell="1" allowOverlap="1">
            <wp:simplePos x="0" y="0"/>
            <wp:positionH relativeFrom="column">
              <wp:posOffset>4018915</wp:posOffset>
            </wp:positionH>
            <wp:positionV relativeFrom="paragraph">
              <wp:posOffset>299085</wp:posOffset>
            </wp:positionV>
            <wp:extent cx="2768600" cy="1659255"/>
            <wp:effectExtent l="0" t="0" r="0" b="0"/>
            <wp:wrapSquare wrapText="bothSides"/>
            <wp:docPr id="13" name="Рисунок 13" descr="Результат пошуку зображень за запитом &quot;сифилис гонорея трихомони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quot;сифилис гонорея трихомониаз&quot;"/>
                    <pic:cNvPicPr>
                      <a:picLocks noChangeAspect="1" noChangeArrowheads="1"/>
                    </pic:cNvPicPr>
                  </pic:nvPicPr>
                  <pic:blipFill rotWithShape="1">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ackgroundRemoval t="8290" b="100000" l="1724"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62"/>
                    <a:stretch/>
                  </pic:blipFill>
                  <pic:spPr bwMode="auto">
                    <a:xfrm>
                      <a:off x="0" y="0"/>
                      <a:ext cx="2768600" cy="1659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04258">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На відміну від інших захворювань, ЗПСШ у більшості випадках пов’язані з небезпечною поведінкою. Легковажність, нестриманість, безвідповідальність, небажання чи нездатність передбачати та врахувати наслідки своєї поведінки часто призводить до інфікування людини ЗПСШ.</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lastRenderedPageBreak/>
        <w:t xml:space="preserve">  </w:t>
      </w:r>
      <w:r w:rsidR="005979C1" w:rsidRPr="005979C1">
        <w:rPr>
          <w:rFonts w:ascii="Times New Roman" w:hAnsi="Times New Roman" w:cs="Times New Roman"/>
          <w:sz w:val="36"/>
          <w:szCs w:val="32"/>
          <w:lang w:val="uk-UA"/>
        </w:rPr>
        <w:t>За звичай, у людей, які захворіли на ЗПСШ, все відбувається за стандартною схемою: статевий контакт, нічого підозрілого не відчув,те, що  хворий зрозумів через декілька днів, тижнів або років( при ВІЛ/СНІД). Та не усвідомлення своєї хвороби за цей скритий період вже призвело до розповсюдження ЗПСШ через інфікування інших людей.</w:t>
      </w:r>
    </w:p>
    <w:p w:rsidR="00B23452"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Кожне захворювання має свої особливості та ознаки, до кожного медицина підбирає конкретні методи лікування. Але часто деякі люди легковажно ставляться до лікування, йдуть за порадою не до лікаря, а до друзів, або до сумнівних спеціалістів. Це призводить до того, що кількість людей, які захворюють, зростає. Наслідки невиліковних ЗПСШ дуже серйозні. </w:t>
      </w:r>
      <w:r w:rsidR="00B23452">
        <w:rPr>
          <w:rFonts w:ascii="Times New Roman" w:hAnsi="Times New Roman" w:cs="Times New Roman"/>
          <w:sz w:val="36"/>
          <w:szCs w:val="32"/>
          <w:lang w:val="uk-UA"/>
        </w:rPr>
        <w:t xml:space="preserve"> </w:t>
      </w:r>
    </w:p>
    <w:p w:rsidR="003377C8" w:rsidRDefault="003377C8" w:rsidP="005979C1">
      <w:pPr>
        <w:jc w:val="both"/>
        <w:rPr>
          <w:rFonts w:ascii="Times New Roman" w:hAnsi="Times New Roman" w:cs="Times New Roman"/>
          <w:b/>
          <w:sz w:val="36"/>
          <w:szCs w:val="32"/>
          <w:lang w:val="uk-UA"/>
        </w:rPr>
      </w:pPr>
    </w:p>
    <w:p w:rsidR="005979C1" w:rsidRPr="00B23452" w:rsidRDefault="005979C1" w:rsidP="005979C1">
      <w:pPr>
        <w:jc w:val="both"/>
        <w:rPr>
          <w:rFonts w:ascii="Times New Roman" w:hAnsi="Times New Roman" w:cs="Times New Roman"/>
          <w:sz w:val="36"/>
          <w:szCs w:val="32"/>
          <w:lang w:val="uk-UA"/>
        </w:rPr>
      </w:pPr>
      <w:r w:rsidRPr="00404258">
        <w:rPr>
          <w:rFonts w:ascii="Times New Roman" w:hAnsi="Times New Roman" w:cs="Times New Roman"/>
          <w:b/>
          <w:sz w:val="36"/>
          <w:szCs w:val="32"/>
          <w:lang w:val="uk-UA"/>
        </w:rPr>
        <w:t>Ось тільки деякі приклади:</w:t>
      </w:r>
      <w:r w:rsidR="00B23452" w:rsidRPr="00B23452">
        <w:rPr>
          <w:noProof/>
          <w:lang w:eastAsia="ru-RU"/>
        </w:rPr>
        <w:t xml:space="preserve"> </w:t>
      </w:r>
    </w:p>
    <w:p w:rsidR="005979C1" w:rsidRPr="00404258" w:rsidRDefault="00B23452" w:rsidP="00404258">
      <w:pPr>
        <w:pStyle w:val="a9"/>
        <w:numPr>
          <w:ilvl w:val="0"/>
          <w:numId w:val="5"/>
        </w:numPr>
        <w:jc w:val="both"/>
        <w:rPr>
          <w:rFonts w:ascii="Times New Roman" w:hAnsi="Times New Roman" w:cs="Times New Roman"/>
          <w:sz w:val="36"/>
          <w:szCs w:val="32"/>
          <w:lang w:val="uk-UA"/>
        </w:rPr>
      </w:pPr>
      <w:r>
        <w:rPr>
          <w:noProof/>
          <w:lang w:eastAsia="ru-RU"/>
        </w:rPr>
        <w:drawing>
          <wp:anchor distT="0" distB="0" distL="114300" distR="114300" simplePos="0" relativeHeight="251670528" behindDoc="0" locked="0" layoutInCell="1" allowOverlap="1">
            <wp:simplePos x="0" y="0"/>
            <wp:positionH relativeFrom="column">
              <wp:posOffset>4344670</wp:posOffset>
            </wp:positionH>
            <wp:positionV relativeFrom="paragraph">
              <wp:posOffset>42545</wp:posOffset>
            </wp:positionV>
            <wp:extent cx="2302510" cy="3454400"/>
            <wp:effectExtent l="0" t="0" r="0" b="0"/>
            <wp:wrapSquare wrapText="bothSides"/>
            <wp:docPr id="12" name="Рисунок 12" descr="Результат пошуку зображень за запитом &quot;женщина держится за живо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 пошуку зображень за запитом &quot;женщина держится за живот&quot;"/>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ackgroundRemoval t="0" b="100000" l="0" r="10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510" cy="3454400"/>
                    </a:xfrm>
                    <a:prstGeom prst="rect">
                      <a:avLst/>
                    </a:prstGeom>
                    <a:noFill/>
                    <a:ln>
                      <a:noFill/>
                    </a:ln>
                  </pic:spPr>
                </pic:pic>
              </a:graphicData>
            </a:graphic>
          </wp:anchor>
        </w:drawing>
      </w:r>
      <w:r w:rsidR="005979C1" w:rsidRPr="00404258">
        <w:rPr>
          <w:rFonts w:ascii="Times New Roman" w:hAnsi="Times New Roman" w:cs="Times New Roman"/>
          <w:sz w:val="36"/>
          <w:szCs w:val="32"/>
          <w:lang w:val="uk-UA"/>
        </w:rPr>
        <w:t>Розвиток запальних процесів статевих органів як у чоловіків , так і у жінок, що можуть викликати порушення сексуальної функції (в тому числі імпотенція);</w:t>
      </w:r>
    </w:p>
    <w:p w:rsidR="005979C1" w:rsidRPr="00404258" w:rsidRDefault="005979C1" w:rsidP="00404258">
      <w:pPr>
        <w:pStyle w:val="a9"/>
        <w:numPr>
          <w:ilvl w:val="0"/>
          <w:numId w:val="5"/>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Безпліддя, яке наступає у 20-40% чоловіків та 55-85% жінок з не вилікуваними ЗПСШ;</w:t>
      </w:r>
    </w:p>
    <w:p w:rsidR="005979C1" w:rsidRPr="00404258" w:rsidRDefault="005979C1" w:rsidP="00404258">
      <w:pPr>
        <w:pStyle w:val="a9"/>
        <w:numPr>
          <w:ilvl w:val="0"/>
          <w:numId w:val="5"/>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 xml:space="preserve">Серйозні ускладнення під час вагітності, викидні, </w:t>
      </w:r>
      <w:proofErr w:type="spellStart"/>
      <w:r w:rsidRPr="00404258">
        <w:rPr>
          <w:rFonts w:ascii="Times New Roman" w:hAnsi="Times New Roman" w:cs="Times New Roman"/>
          <w:sz w:val="36"/>
          <w:szCs w:val="32"/>
          <w:lang w:val="uk-UA"/>
        </w:rPr>
        <w:t>мертвонародження</w:t>
      </w:r>
      <w:proofErr w:type="spellEnd"/>
      <w:r w:rsidRPr="00404258">
        <w:rPr>
          <w:rFonts w:ascii="Times New Roman" w:hAnsi="Times New Roman" w:cs="Times New Roman"/>
          <w:sz w:val="36"/>
          <w:szCs w:val="32"/>
          <w:lang w:val="uk-UA"/>
        </w:rPr>
        <w:t>, народження хворих дітей;</w:t>
      </w:r>
    </w:p>
    <w:p w:rsidR="005979C1" w:rsidRPr="00404258" w:rsidRDefault="005979C1" w:rsidP="00404258">
      <w:pPr>
        <w:pStyle w:val="a9"/>
        <w:numPr>
          <w:ilvl w:val="0"/>
          <w:numId w:val="5"/>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Хронічні( постійні) болі в статевих органах;</w:t>
      </w:r>
    </w:p>
    <w:p w:rsidR="005979C1" w:rsidRPr="00404258" w:rsidRDefault="005979C1" w:rsidP="00404258">
      <w:pPr>
        <w:pStyle w:val="a9"/>
        <w:numPr>
          <w:ilvl w:val="0"/>
          <w:numId w:val="5"/>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Підвищений ризик зараження ВІЛ/</w:t>
      </w:r>
      <w:proofErr w:type="spellStart"/>
      <w:r w:rsidRPr="00404258">
        <w:rPr>
          <w:rFonts w:ascii="Times New Roman" w:hAnsi="Times New Roman" w:cs="Times New Roman"/>
          <w:sz w:val="36"/>
          <w:szCs w:val="32"/>
          <w:lang w:val="uk-UA"/>
        </w:rPr>
        <w:t>СНІДом</w:t>
      </w:r>
      <w:proofErr w:type="spellEnd"/>
      <w:r w:rsidRPr="00404258">
        <w:rPr>
          <w:rFonts w:ascii="Times New Roman" w:hAnsi="Times New Roman" w:cs="Times New Roman"/>
          <w:sz w:val="36"/>
          <w:szCs w:val="32"/>
          <w:lang w:val="uk-UA"/>
        </w:rPr>
        <w:t xml:space="preserve"> та вірусним гепатитом В.</w:t>
      </w:r>
    </w:p>
    <w:p w:rsidR="00123F03" w:rsidRDefault="00123F03" w:rsidP="00404258">
      <w:pPr>
        <w:jc w:val="center"/>
        <w:rPr>
          <w:rFonts w:ascii="Times New Roman" w:hAnsi="Times New Roman" w:cs="Times New Roman"/>
          <w:b/>
          <w:i/>
          <w:color w:val="984806" w:themeColor="accent6" w:themeShade="80"/>
          <w:sz w:val="36"/>
          <w:szCs w:val="32"/>
          <w:lang w:val="uk-UA"/>
        </w:rPr>
      </w:pPr>
    </w:p>
    <w:p w:rsidR="005979C1" w:rsidRPr="00123F03" w:rsidRDefault="005979C1" w:rsidP="00404258">
      <w:pPr>
        <w:jc w:val="center"/>
        <w:rPr>
          <w:rFonts w:ascii="Times New Roman" w:hAnsi="Times New Roman" w:cs="Times New Roman"/>
          <w:b/>
          <w:i/>
          <w:color w:val="984806" w:themeColor="accent6" w:themeShade="80"/>
          <w:sz w:val="40"/>
          <w:szCs w:val="32"/>
          <w:lang w:val="uk-UA"/>
        </w:rPr>
      </w:pPr>
      <w:r w:rsidRPr="00123F03">
        <w:rPr>
          <w:rFonts w:ascii="Times New Roman" w:hAnsi="Times New Roman" w:cs="Times New Roman"/>
          <w:b/>
          <w:i/>
          <w:color w:val="984806" w:themeColor="accent6" w:themeShade="80"/>
          <w:sz w:val="40"/>
          <w:szCs w:val="32"/>
          <w:lang w:val="uk-UA"/>
        </w:rPr>
        <w:lastRenderedPageBreak/>
        <w:t>Як дізнатися чи відбулося зараження ЗПСШ?</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Коли збудники ЗПСШ потрапляють до організму людини, вони починають розмножуватися, викликаючи запалення. Вони пошкоджують слизову оболонку мати, маткові труби та яєчники </w:t>
      </w:r>
      <w:r>
        <w:rPr>
          <w:rFonts w:ascii="Times New Roman" w:hAnsi="Times New Roman" w:cs="Times New Roman"/>
          <w:sz w:val="36"/>
          <w:szCs w:val="32"/>
          <w:lang w:val="uk-UA"/>
        </w:rPr>
        <w:t xml:space="preserve">в жіночому організмі, яєчка та </w:t>
      </w:r>
      <w:r w:rsidR="005979C1" w:rsidRPr="005979C1">
        <w:rPr>
          <w:rFonts w:ascii="Times New Roman" w:hAnsi="Times New Roman" w:cs="Times New Roman"/>
          <w:sz w:val="36"/>
          <w:szCs w:val="32"/>
          <w:lang w:val="uk-UA"/>
        </w:rPr>
        <w:t>придатки яєчок в чоловічому; можуть вражати будь-які внутрішні органи та кров. Нерідко хвороба розвивається приховано.</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Необхідно пам’ятати, що при багатьох ЗПСШ ранні прояви можуть бути малопомітними і більшість людей не звертає на них увагу, доки не з’являється серйозні симптоми, а значить, важкі ураження, які потребують складного лікування.</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Тому, при найм</w:t>
      </w:r>
      <w:r>
        <w:rPr>
          <w:rFonts w:ascii="Times New Roman" w:hAnsi="Times New Roman" w:cs="Times New Roman"/>
          <w:sz w:val="36"/>
          <w:szCs w:val="32"/>
          <w:lang w:val="uk-UA"/>
        </w:rPr>
        <w:t>еншій підозрі, що ти захворів,</w:t>
      </w:r>
      <w:r w:rsidR="005979C1" w:rsidRPr="005979C1">
        <w:rPr>
          <w:rFonts w:ascii="Times New Roman" w:hAnsi="Times New Roman" w:cs="Times New Roman"/>
          <w:sz w:val="36"/>
          <w:szCs w:val="32"/>
          <w:lang w:val="uk-UA"/>
        </w:rPr>
        <w:t>слід негайно звернутися до лікаря.</w:t>
      </w:r>
      <w:r w:rsidR="00D34D25" w:rsidRPr="00D34D25">
        <w:rPr>
          <w:noProof/>
          <w:lang w:eastAsia="ru-RU"/>
        </w:rPr>
        <w:t xml:space="preserve"> </w:t>
      </w:r>
    </w:p>
    <w:p w:rsidR="005979C1" w:rsidRPr="005979C1" w:rsidRDefault="00D34D25"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72576" behindDoc="0" locked="0" layoutInCell="1" allowOverlap="1">
            <wp:simplePos x="0" y="0"/>
            <wp:positionH relativeFrom="column">
              <wp:posOffset>4222115</wp:posOffset>
            </wp:positionH>
            <wp:positionV relativeFrom="paragraph">
              <wp:posOffset>258445</wp:posOffset>
            </wp:positionV>
            <wp:extent cx="2489200" cy="2717800"/>
            <wp:effectExtent l="0" t="0" r="6350" b="0"/>
            <wp:wrapSquare wrapText="bothSides"/>
            <wp:docPr id="15" name="Рисунок 15" descr="Результат пошуку зображень за запитом &quot;венеричні захворюв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quot;венеричні захворювання&quot;"/>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ackgroundRemoval t="0" b="98596" l="10000" r="97105"/>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41" r="15087"/>
                    <a:stretch/>
                  </pic:blipFill>
                  <pic:spPr bwMode="auto">
                    <a:xfrm>
                      <a:off x="0" y="0"/>
                      <a:ext cx="2489200" cy="2717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04258">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Сусіди, товариші чи однокласники – добрі порадники, але не в даному випадку. Тільки після спеціального медичного обстеження можна встановити,</w:t>
      </w:r>
      <w:r w:rsidR="0096601A">
        <w:rPr>
          <w:rFonts w:ascii="Times New Roman" w:hAnsi="Times New Roman" w:cs="Times New Roman"/>
          <w:sz w:val="36"/>
          <w:szCs w:val="32"/>
          <w:lang w:val="uk-UA"/>
        </w:rPr>
        <w:t xml:space="preserve"> чи дійсно людина захворіла і </w:t>
      </w:r>
      <w:r w:rsidR="005979C1" w:rsidRPr="005979C1">
        <w:rPr>
          <w:rFonts w:ascii="Times New Roman" w:hAnsi="Times New Roman" w:cs="Times New Roman"/>
          <w:sz w:val="36"/>
          <w:szCs w:val="32"/>
          <w:lang w:val="uk-UA"/>
        </w:rPr>
        <w:t xml:space="preserve">якщо так, - призначити ефективне лікування. Таким чином, можна попередити подальший розвиток хвороби та отримати більше шансів: вилікуватися швидко і повністю, запобігти ускладненням та не заразити ще </w:t>
      </w:r>
      <w:proofErr w:type="spellStart"/>
      <w:r w:rsidR="005979C1" w:rsidRPr="005979C1">
        <w:rPr>
          <w:rFonts w:ascii="Times New Roman" w:hAnsi="Times New Roman" w:cs="Times New Roman"/>
          <w:sz w:val="36"/>
          <w:szCs w:val="32"/>
          <w:lang w:val="uk-UA"/>
        </w:rPr>
        <w:t>кого-небуть</w:t>
      </w:r>
      <w:proofErr w:type="spellEnd"/>
      <w:r w:rsidR="005979C1" w:rsidRPr="005979C1">
        <w:rPr>
          <w:rFonts w:ascii="Times New Roman" w:hAnsi="Times New Roman" w:cs="Times New Roman"/>
          <w:sz w:val="36"/>
          <w:szCs w:val="32"/>
          <w:lang w:val="uk-UA"/>
        </w:rPr>
        <w:t>.</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Слід також відзначити, що лікування всіх захворювань, що передаються статевим шляхом, повинне проводитися обом партнерам одночасно, щоб уникнути повторних заражень.</w:t>
      </w:r>
    </w:p>
    <w:p w:rsidR="00123F03"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Майже всі молоді люди, поки не трапиться нещастя, думаю</w:t>
      </w:r>
      <w:r w:rsidR="00B23452">
        <w:rPr>
          <w:rFonts w:ascii="Times New Roman" w:hAnsi="Times New Roman" w:cs="Times New Roman"/>
          <w:sz w:val="36"/>
          <w:szCs w:val="32"/>
          <w:lang w:val="uk-UA"/>
        </w:rPr>
        <w:t>ть, що біда обійде їх стороною.</w:t>
      </w:r>
      <w:r w:rsidR="00D34D25" w:rsidRPr="00D34D25">
        <w:rPr>
          <w:noProof/>
          <w:lang w:eastAsia="ru-RU"/>
        </w:rPr>
        <w:t xml:space="preserve"> </w:t>
      </w:r>
    </w:p>
    <w:p w:rsidR="005979C1" w:rsidRPr="00404258" w:rsidRDefault="005979C1" w:rsidP="005979C1">
      <w:pPr>
        <w:jc w:val="both"/>
        <w:rPr>
          <w:rFonts w:ascii="Times New Roman" w:hAnsi="Times New Roman" w:cs="Times New Roman"/>
          <w:b/>
          <w:sz w:val="36"/>
          <w:szCs w:val="32"/>
          <w:lang w:val="uk-UA"/>
        </w:rPr>
      </w:pPr>
      <w:r w:rsidRPr="00404258">
        <w:rPr>
          <w:rFonts w:ascii="Times New Roman" w:hAnsi="Times New Roman" w:cs="Times New Roman"/>
          <w:b/>
          <w:sz w:val="36"/>
          <w:szCs w:val="32"/>
          <w:lang w:val="uk-UA"/>
        </w:rPr>
        <w:lastRenderedPageBreak/>
        <w:t>Щоб вберегти себе ві</w:t>
      </w:r>
      <w:r w:rsidR="00404258">
        <w:rPr>
          <w:rFonts w:ascii="Times New Roman" w:hAnsi="Times New Roman" w:cs="Times New Roman"/>
          <w:b/>
          <w:sz w:val="36"/>
          <w:szCs w:val="32"/>
          <w:lang w:val="uk-UA"/>
        </w:rPr>
        <w:t>д інфікування ВІЛ та ЗПСШ, варто</w:t>
      </w:r>
      <w:r w:rsidRPr="00404258">
        <w:rPr>
          <w:rFonts w:ascii="Times New Roman" w:hAnsi="Times New Roman" w:cs="Times New Roman"/>
          <w:b/>
          <w:sz w:val="36"/>
          <w:szCs w:val="32"/>
          <w:lang w:val="uk-UA"/>
        </w:rPr>
        <w:t>:</w:t>
      </w:r>
    </w:p>
    <w:p w:rsidR="005979C1" w:rsidRPr="00404258" w:rsidRDefault="005979C1" w:rsidP="00404258">
      <w:pPr>
        <w:pStyle w:val="a9"/>
        <w:numPr>
          <w:ilvl w:val="0"/>
          <w:numId w:val="6"/>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не користуватися з іншими людьми одним і тими ж голками та шприцами для введення лікарських речовин ( в тому числі наркотиків). Найкращий засіб – це використання одноразових шприців, якими ще ніхто не користувався;</w:t>
      </w:r>
    </w:p>
    <w:p w:rsidR="005979C1" w:rsidRPr="00404258" w:rsidRDefault="005979C1" w:rsidP="00404258">
      <w:pPr>
        <w:pStyle w:val="a9"/>
        <w:numPr>
          <w:ilvl w:val="0"/>
          <w:numId w:val="6"/>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виключити статеві стосунки з особами, відносно яких немає впевненості, що вони не інфіковані ВІЛ/ЗПСШ. Не допускати, щоб біологічні рідини інших осіб ( особливо кров, сперма, виділення із піхви) потрапляли на твою шкіру або слизові оболонки;</w:t>
      </w:r>
    </w:p>
    <w:p w:rsidR="005979C1" w:rsidRPr="00404258" w:rsidRDefault="005979C1" w:rsidP="00404258">
      <w:pPr>
        <w:pStyle w:val="a9"/>
        <w:numPr>
          <w:ilvl w:val="0"/>
          <w:numId w:val="6"/>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зменшити максимально кількість сексуальних партнерів, оскільки відслідковується пряма залежність ймовірності зараження від к</w:t>
      </w:r>
      <w:r w:rsidR="00404258" w:rsidRPr="00404258">
        <w:rPr>
          <w:rFonts w:ascii="Times New Roman" w:hAnsi="Times New Roman" w:cs="Times New Roman"/>
          <w:sz w:val="36"/>
          <w:szCs w:val="32"/>
          <w:lang w:val="uk-UA"/>
        </w:rPr>
        <w:t>ількості сексуальних партнерів;</w:t>
      </w:r>
    </w:p>
    <w:p w:rsidR="005979C1" w:rsidRPr="00404258" w:rsidRDefault="005979C1" w:rsidP="00404258">
      <w:pPr>
        <w:pStyle w:val="a9"/>
        <w:numPr>
          <w:ilvl w:val="0"/>
          <w:numId w:val="6"/>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враховуючи, що деякі ЗПСШ передаються не тільки статевим шляхом, а і нестатевим (побутовим), слід дотримуватися чітких правил особистої гігієни – не користуватися чужою білизною, рушником, губкою, зубною щіткою, бритвою, помадою тощо. Особливо, коли речі іншої людини вологі, оскільки у вологому середовищі мікроорганізми зберігають життєдіяльність довгий час;</w:t>
      </w:r>
    </w:p>
    <w:p w:rsidR="005979C1" w:rsidRPr="00404258" w:rsidRDefault="005979C1" w:rsidP="00404258">
      <w:pPr>
        <w:pStyle w:val="a9"/>
        <w:numPr>
          <w:ilvl w:val="0"/>
          <w:numId w:val="6"/>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завжди використовуй презерватив.</w:t>
      </w:r>
    </w:p>
    <w:p w:rsidR="00123F03" w:rsidRDefault="00123F03" w:rsidP="00404258">
      <w:pPr>
        <w:jc w:val="center"/>
        <w:rPr>
          <w:rFonts w:ascii="Times New Roman" w:hAnsi="Times New Roman" w:cs="Times New Roman"/>
          <w:b/>
          <w:i/>
          <w:color w:val="984806" w:themeColor="accent6" w:themeShade="80"/>
          <w:sz w:val="36"/>
          <w:szCs w:val="32"/>
          <w:lang w:val="uk-UA"/>
        </w:rPr>
      </w:pPr>
    </w:p>
    <w:p w:rsidR="005979C1" w:rsidRPr="00123F03" w:rsidRDefault="005979C1" w:rsidP="00404258">
      <w:pPr>
        <w:jc w:val="center"/>
        <w:rPr>
          <w:rFonts w:ascii="Times New Roman" w:hAnsi="Times New Roman" w:cs="Times New Roman"/>
          <w:b/>
          <w:i/>
          <w:color w:val="984806" w:themeColor="accent6" w:themeShade="80"/>
          <w:sz w:val="40"/>
          <w:szCs w:val="32"/>
          <w:lang w:val="uk-UA"/>
        </w:rPr>
      </w:pPr>
      <w:r w:rsidRPr="00123F03">
        <w:rPr>
          <w:rFonts w:ascii="Times New Roman" w:hAnsi="Times New Roman" w:cs="Times New Roman"/>
          <w:b/>
          <w:i/>
          <w:color w:val="984806" w:themeColor="accent6" w:themeShade="80"/>
          <w:sz w:val="40"/>
          <w:szCs w:val="32"/>
          <w:lang w:val="uk-UA"/>
        </w:rPr>
        <w:t>Чи варто починати?</w:t>
      </w:r>
    </w:p>
    <w:p w:rsidR="005979C1" w:rsidRPr="00123F03" w:rsidRDefault="005979C1" w:rsidP="00404258">
      <w:pPr>
        <w:jc w:val="center"/>
        <w:rPr>
          <w:rFonts w:ascii="Times New Roman" w:hAnsi="Times New Roman" w:cs="Times New Roman"/>
          <w:b/>
          <w:i/>
          <w:color w:val="984806" w:themeColor="accent6" w:themeShade="80"/>
          <w:sz w:val="40"/>
          <w:szCs w:val="32"/>
          <w:lang w:val="uk-UA"/>
        </w:rPr>
      </w:pPr>
      <w:r w:rsidRPr="00123F03">
        <w:rPr>
          <w:rFonts w:ascii="Times New Roman" w:hAnsi="Times New Roman" w:cs="Times New Roman"/>
          <w:b/>
          <w:i/>
          <w:color w:val="984806" w:themeColor="accent6" w:themeShade="80"/>
          <w:sz w:val="40"/>
          <w:szCs w:val="32"/>
          <w:lang w:val="uk-UA"/>
        </w:rPr>
        <w:t>(про тютюн, алкоголь, наркотики та інше)</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Кожного року в світі мільйони людей хворіють та вмирають через куріння. Та, незважаючи на це, одночасно інші мільйони людей починають курити. Відомо, що куріння </w:t>
      </w:r>
      <w:r w:rsidR="00FE6851">
        <w:rPr>
          <w:rFonts w:ascii="Times New Roman" w:hAnsi="Times New Roman" w:cs="Times New Roman"/>
          <w:sz w:val="36"/>
          <w:szCs w:val="32"/>
          <w:lang w:val="uk-UA"/>
        </w:rPr>
        <w:t>шкідливе для молодого організму</w:t>
      </w:r>
      <w:r w:rsidR="005979C1" w:rsidRPr="005979C1">
        <w:rPr>
          <w:rFonts w:ascii="Times New Roman" w:hAnsi="Times New Roman" w:cs="Times New Roman"/>
          <w:sz w:val="36"/>
          <w:szCs w:val="32"/>
          <w:lang w:val="uk-UA"/>
        </w:rPr>
        <w:t xml:space="preserve">, передусім для органів дихання. Встановлено, що у юнаків та дівчат, які курять, порушується </w:t>
      </w:r>
      <w:r w:rsidR="00FE6851">
        <w:rPr>
          <w:rFonts w:ascii="Times New Roman" w:hAnsi="Times New Roman" w:cs="Times New Roman"/>
          <w:sz w:val="36"/>
          <w:szCs w:val="32"/>
          <w:lang w:val="uk-UA"/>
        </w:rPr>
        <w:t>дихальна функція легенів. Курці-</w:t>
      </w:r>
      <w:r w:rsidR="005979C1" w:rsidRPr="005979C1">
        <w:rPr>
          <w:rFonts w:ascii="Times New Roman" w:hAnsi="Times New Roman" w:cs="Times New Roman"/>
          <w:sz w:val="36"/>
          <w:szCs w:val="32"/>
          <w:lang w:val="uk-UA"/>
        </w:rPr>
        <w:t xml:space="preserve">підлітки частіше страждають і </w:t>
      </w:r>
      <w:r w:rsidR="005979C1" w:rsidRPr="005979C1">
        <w:rPr>
          <w:rFonts w:ascii="Times New Roman" w:hAnsi="Times New Roman" w:cs="Times New Roman"/>
          <w:sz w:val="36"/>
          <w:szCs w:val="32"/>
          <w:lang w:val="uk-UA"/>
        </w:rPr>
        <w:lastRenderedPageBreak/>
        <w:t>на простудні захворювання. Для них кашель стає майже постійним явищем – так званий бронхіт курця. Крім того, при курінні негативні зміни відбуваються також у статевій сфері. Сексопатологи спостерігають у курців зменшення в крові чоловічого статевого гормону – тестостерону, що знижує ймовірність запліднення, часто призводить до імпотенції; у тих, хто курить, з часом слабшають м’язи, значно погіршується зовнішній вигляд.</w:t>
      </w:r>
      <w:r w:rsidR="00D34D25" w:rsidRPr="00002550">
        <w:rPr>
          <w:noProof/>
          <w:lang w:val="uk-UA" w:eastAsia="ru-RU"/>
        </w:rPr>
        <w:t xml:space="preserve"> </w:t>
      </w:r>
    </w:p>
    <w:p w:rsidR="005979C1" w:rsidRPr="005979C1" w:rsidRDefault="00D34D25"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73600" behindDoc="0" locked="0" layoutInCell="1" allowOverlap="1">
            <wp:simplePos x="0" y="0"/>
            <wp:positionH relativeFrom="column">
              <wp:posOffset>4044315</wp:posOffset>
            </wp:positionH>
            <wp:positionV relativeFrom="paragraph">
              <wp:posOffset>452755</wp:posOffset>
            </wp:positionV>
            <wp:extent cx="2686050" cy="3711575"/>
            <wp:effectExtent l="0" t="0" r="0" b="3175"/>
            <wp:wrapSquare wrapText="bothSides"/>
            <wp:docPr id="18" name="Рисунок 18" descr="Результат пошуку зображень за запитом &quot;девушка кури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 пошуку зображень за запитом &quot;девушка курит&quot;"/>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ackgroundRemoval t="2969" b="99219" l="837" r="99372"/>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3711575"/>
                    </a:xfrm>
                    <a:prstGeom prst="rect">
                      <a:avLst/>
                    </a:prstGeom>
                    <a:noFill/>
                    <a:ln>
                      <a:noFill/>
                    </a:ln>
                  </pic:spPr>
                </pic:pic>
              </a:graphicData>
            </a:graphic>
          </wp:anchor>
        </w:drawing>
      </w:r>
      <w:r w:rsidR="00404258">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Дівчата теж страждають від впливу тютюну. В них виникають різноманітні порушення менструального циклу, що може спричинити навіть безпліддя. Крім того, у жінок, які палять, вагітність частіше проходить з ускладненнями, нерідко спостерігається внутрішньоутробна загибель плода і викидні. Значно збільшується смертність новонароджених. Слід також зауважити, що куріння під час годування груддю погіршує якість молока і зменшує його кількість. У дітей, матері яких палять, частіше розвивається недокрів’я, відбувається затримка фізичного і психічного розвитку.</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Серед наслідків куріння особливо небезпечні ті, що пов’язані зі шкідливим впливом на кровоносні судини. Нікотин викликає спазм та звуження судин. В результаті чого погіршується кровообіг в окремих частинах тіла, що утруднює виведення шкідливих продуктів обміну речовин з організму. Часто наслідком довготривалого куріння стає стенокардія – періодичні спазми судин сер</w:t>
      </w:r>
      <w:r>
        <w:rPr>
          <w:rFonts w:ascii="Times New Roman" w:hAnsi="Times New Roman" w:cs="Times New Roman"/>
          <w:sz w:val="36"/>
          <w:szCs w:val="32"/>
          <w:lang w:val="uk-UA"/>
        </w:rPr>
        <w:t>ця, тобто передінфарктний стан.</w:t>
      </w:r>
      <w:r w:rsidR="005979C1" w:rsidRPr="005979C1">
        <w:rPr>
          <w:rFonts w:ascii="Times New Roman" w:hAnsi="Times New Roman" w:cs="Times New Roman"/>
          <w:sz w:val="36"/>
          <w:szCs w:val="32"/>
          <w:lang w:val="uk-UA"/>
        </w:rPr>
        <w:t xml:space="preserve">                                </w:t>
      </w:r>
      <w:r>
        <w:rPr>
          <w:rFonts w:ascii="Times New Roman" w:hAnsi="Times New Roman" w:cs="Times New Roman"/>
          <w:sz w:val="36"/>
          <w:szCs w:val="32"/>
          <w:lang w:val="uk-UA"/>
        </w:rPr>
        <w:t xml:space="preserve">                          </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lastRenderedPageBreak/>
        <w:t xml:space="preserve">  </w:t>
      </w:r>
      <w:r w:rsidR="005979C1" w:rsidRPr="005979C1">
        <w:rPr>
          <w:rFonts w:ascii="Times New Roman" w:hAnsi="Times New Roman" w:cs="Times New Roman"/>
          <w:sz w:val="36"/>
          <w:szCs w:val="32"/>
          <w:lang w:val="uk-UA"/>
        </w:rPr>
        <w:t>Курцям притаманне запалення слизової оболонки порожнини рота (стоматит) та ясен (гінгівіт), що призводить до виникнення стійкого неприємного запаху з ротової порожнини.</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Токсична дія нікотину на судини обумовлює також виразкову хворобу шлунка й дванадцятипалої кишки.</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Необхідно пам’ятати, що незважаючи на мотиви – куріння завжди призводить до формування стійкої залежності, після чого вже стає важко кинути палити.</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Вживання ал</w:t>
      </w:r>
      <w:r w:rsidR="00E77FF1">
        <w:rPr>
          <w:rFonts w:ascii="Times New Roman" w:hAnsi="Times New Roman" w:cs="Times New Roman"/>
          <w:sz w:val="36"/>
          <w:szCs w:val="32"/>
          <w:lang w:val="uk-UA"/>
        </w:rPr>
        <w:t>коголю  також не лише затьмарює р</w:t>
      </w:r>
      <w:r w:rsidR="005979C1" w:rsidRPr="005979C1">
        <w:rPr>
          <w:rFonts w:ascii="Times New Roman" w:hAnsi="Times New Roman" w:cs="Times New Roman"/>
          <w:sz w:val="36"/>
          <w:szCs w:val="32"/>
          <w:lang w:val="uk-UA"/>
        </w:rPr>
        <w:t>озум, але й убиває: тисячі людей щорічно помирають виключно через алкогольне отруєння. Помиляється той хто вважає, що для смерті людини потрібна досить велика кількість алкоголю, цілком достатньо дози, яку не витримає серце, або з якою не впорається печінка.</w:t>
      </w:r>
    </w:p>
    <w:p w:rsidR="005979C1" w:rsidRPr="00404258" w:rsidRDefault="00404258" w:rsidP="005979C1">
      <w:pPr>
        <w:jc w:val="both"/>
        <w:rPr>
          <w:rFonts w:ascii="Times New Roman" w:hAnsi="Times New Roman" w:cs="Times New Roman"/>
          <w:i/>
          <w:sz w:val="36"/>
          <w:szCs w:val="32"/>
          <w:lang w:val="uk-UA"/>
        </w:rPr>
      </w:pPr>
      <w:r>
        <w:rPr>
          <w:rFonts w:ascii="Times New Roman" w:hAnsi="Times New Roman" w:cs="Times New Roman"/>
          <w:sz w:val="36"/>
          <w:szCs w:val="32"/>
          <w:lang w:val="uk-UA"/>
        </w:rPr>
        <w:t xml:space="preserve">  </w:t>
      </w:r>
      <w:r w:rsidR="005979C1" w:rsidRPr="00404258">
        <w:rPr>
          <w:rFonts w:ascii="Times New Roman" w:hAnsi="Times New Roman" w:cs="Times New Roman"/>
          <w:i/>
          <w:sz w:val="36"/>
          <w:szCs w:val="32"/>
          <w:lang w:val="uk-UA"/>
        </w:rPr>
        <w:t>Пам’ятай, що для сп’яніння підлітку</w:t>
      </w:r>
      <w:r w:rsidRPr="00404258">
        <w:rPr>
          <w:rFonts w:ascii="Times New Roman" w:hAnsi="Times New Roman" w:cs="Times New Roman"/>
          <w:i/>
          <w:sz w:val="36"/>
          <w:szCs w:val="32"/>
          <w:lang w:val="uk-UA"/>
        </w:rPr>
        <w:t xml:space="preserve"> треба небагато менше алкоголю, </w:t>
      </w:r>
      <w:r w:rsidR="005979C1" w:rsidRPr="00404258">
        <w:rPr>
          <w:rFonts w:ascii="Times New Roman" w:hAnsi="Times New Roman" w:cs="Times New Roman"/>
          <w:i/>
          <w:sz w:val="36"/>
          <w:szCs w:val="32"/>
          <w:lang w:val="uk-UA"/>
        </w:rPr>
        <w:t>ніж дорослій людині!</w:t>
      </w:r>
    </w:p>
    <w:p w:rsidR="005979C1" w:rsidRPr="00404258" w:rsidRDefault="005979C1" w:rsidP="005979C1">
      <w:pPr>
        <w:jc w:val="both"/>
        <w:rPr>
          <w:rFonts w:ascii="Times New Roman" w:hAnsi="Times New Roman" w:cs="Times New Roman"/>
          <w:b/>
          <w:sz w:val="36"/>
          <w:szCs w:val="32"/>
          <w:lang w:val="uk-UA"/>
        </w:rPr>
      </w:pPr>
      <w:r w:rsidRPr="00404258">
        <w:rPr>
          <w:rFonts w:ascii="Times New Roman" w:hAnsi="Times New Roman" w:cs="Times New Roman"/>
          <w:b/>
          <w:sz w:val="36"/>
          <w:szCs w:val="32"/>
          <w:lang w:val="uk-UA"/>
        </w:rPr>
        <w:t>Щоб уявити, як впливає алкоголь на організм, проаналізуй наслідки його впливу. Ось тільки деякі з них:</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уповільнення реакції на зовнішні подразники;</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послаблення координації;</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зниження здатності ясно мислити;</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відсутність самоконтролю;</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погіршення пам’яті:</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подвоєння в очах;</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блювота;</w:t>
      </w:r>
    </w:p>
    <w:p w:rsidR="005979C1" w:rsidRPr="00404258" w:rsidRDefault="005979C1" w:rsidP="00404258">
      <w:pPr>
        <w:pStyle w:val="a9"/>
        <w:numPr>
          <w:ilvl w:val="0"/>
          <w:numId w:val="7"/>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затьмаренн</w:t>
      </w:r>
      <w:r w:rsidR="00404258" w:rsidRPr="00404258">
        <w:rPr>
          <w:rFonts w:ascii="Times New Roman" w:hAnsi="Times New Roman" w:cs="Times New Roman"/>
          <w:sz w:val="36"/>
          <w:szCs w:val="32"/>
          <w:lang w:val="uk-UA"/>
        </w:rPr>
        <w:t>я свідомості( навіть до втрати).</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В подальшому зловживання алкоголем може призвести до: пошкодження нервової системи, хронічного алкоголізму (захворювання всього організму із сформованою залежність від </w:t>
      </w:r>
      <w:r w:rsidR="005979C1" w:rsidRPr="005979C1">
        <w:rPr>
          <w:rFonts w:ascii="Times New Roman" w:hAnsi="Times New Roman" w:cs="Times New Roman"/>
          <w:sz w:val="36"/>
          <w:szCs w:val="32"/>
          <w:lang w:val="uk-UA"/>
        </w:rPr>
        <w:lastRenderedPageBreak/>
        <w:t>алкоголю) або до цирозу печінки (</w:t>
      </w:r>
      <w:proofErr w:type="spellStart"/>
      <w:r w:rsidR="005979C1" w:rsidRPr="005979C1">
        <w:rPr>
          <w:rFonts w:ascii="Times New Roman" w:hAnsi="Times New Roman" w:cs="Times New Roman"/>
          <w:sz w:val="36"/>
          <w:szCs w:val="32"/>
          <w:lang w:val="uk-UA"/>
        </w:rPr>
        <w:t>незворотнє</w:t>
      </w:r>
      <w:proofErr w:type="spellEnd"/>
      <w:r w:rsidR="005979C1" w:rsidRPr="005979C1">
        <w:rPr>
          <w:rFonts w:ascii="Times New Roman" w:hAnsi="Times New Roman" w:cs="Times New Roman"/>
          <w:sz w:val="36"/>
          <w:szCs w:val="32"/>
          <w:lang w:val="uk-UA"/>
        </w:rPr>
        <w:t xml:space="preserve"> захворювання, яке призводить до </w:t>
      </w:r>
      <w:proofErr w:type="spellStart"/>
      <w:r w:rsidR="005979C1" w:rsidRPr="005979C1">
        <w:rPr>
          <w:rFonts w:ascii="Times New Roman" w:hAnsi="Times New Roman" w:cs="Times New Roman"/>
          <w:sz w:val="36"/>
          <w:szCs w:val="32"/>
          <w:lang w:val="uk-UA"/>
        </w:rPr>
        <w:t>сметрі</w:t>
      </w:r>
      <w:proofErr w:type="spellEnd"/>
      <w:r w:rsidR="005979C1" w:rsidRPr="005979C1">
        <w:rPr>
          <w:rFonts w:ascii="Times New Roman" w:hAnsi="Times New Roman" w:cs="Times New Roman"/>
          <w:sz w:val="36"/>
          <w:szCs w:val="32"/>
          <w:lang w:val="uk-UA"/>
        </w:rPr>
        <w:t>). Давай спробуємо розібратися, чому люди вживають алкоголь? Так наприклад, підраховано, що кожен підліток за роки до досягнення повноліття переглядає по телевізору в середньому 75 тисяч сцен, у яких фігурує випивк</w:t>
      </w:r>
      <w:r>
        <w:rPr>
          <w:rFonts w:ascii="Times New Roman" w:hAnsi="Times New Roman" w:cs="Times New Roman"/>
          <w:sz w:val="36"/>
          <w:szCs w:val="32"/>
          <w:lang w:val="uk-UA"/>
        </w:rPr>
        <w:t xml:space="preserve">а. Складається враження, </w:t>
      </w:r>
      <w:r w:rsidR="005979C1" w:rsidRPr="005979C1">
        <w:rPr>
          <w:rFonts w:ascii="Times New Roman" w:hAnsi="Times New Roman" w:cs="Times New Roman"/>
          <w:sz w:val="36"/>
          <w:szCs w:val="32"/>
          <w:lang w:val="uk-UA"/>
        </w:rPr>
        <w:t>що телевізійні рекламні герої не мислять життя без склянки спиртного, а ми часто наслідуємо героїв, яких нам нав’язують засоби масової інформації.</w:t>
      </w:r>
    </w:p>
    <w:p w:rsidR="005979C1" w:rsidRPr="005979C1" w:rsidRDefault="00E260AB"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74624" behindDoc="0" locked="0" layoutInCell="1" allowOverlap="1">
            <wp:simplePos x="0" y="0"/>
            <wp:positionH relativeFrom="column">
              <wp:posOffset>4581525</wp:posOffset>
            </wp:positionH>
            <wp:positionV relativeFrom="paragraph">
              <wp:posOffset>646430</wp:posOffset>
            </wp:positionV>
            <wp:extent cx="2362200" cy="3932555"/>
            <wp:effectExtent l="0" t="0" r="0" b="0"/>
            <wp:wrapSquare wrapText="bothSides"/>
            <wp:docPr id="19" name="Рисунок 19" descr="Результат пошуку зображень за запитом &quot;підліток п'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quot;підліток п'є&quot;"/>
                    <pic:cNvPicPr>
                      <a:picLocks noChangeAspect="1" noChangeArrowheads="1"/>
                    </pic:cNvPicPr>
                  </pic:nvPicPr>
                  <pic:blipFill rotWithShape="1">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ackgroundRemoval t="1165" b="95175" l="7667" r="97167"/>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11" t="-2906" r="19095" b="2906"/>
                    <a:stretch/>
                  </pic:blipFill>
                  <pic:spPr bwMode="auto">
                    <a:xfrm>
                      <a:off x="0" y="0"/>
                      <a:ext cx="2362200" cy="3932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04258">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Підлітки прагнуть якнайшвидше стати дорослими, а вживання алкоголю, асоціюючись з можливостями дорослих, створює ілюзію незалежності і вседозволеності.</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Для багатьох підлітків випивка – це свого роду діяльність, спосіб прикрасити монотонне існування, а розповіді про те, як випивка здобувалась, як відбувалася і які були «приколи» після, стають головною темою розмов. Але невже це найцікавіше, що ти можеш розповісти про себе і почути від інших?</w:t>
      </w:r>
      <w:r w:rsidR="00E77FF1" w:rsidRPr="00E77FF1">
        <w:rPr>
          <w:noProof/>
          <w:lang w:eastAsia="ru-RU"/>
        </w:rPr>
        <w:t xml:space="preserve"> </w:t>
      </w:r>
    </w:p>
    <w:p w:rsidR="005979C1" w:rsidRPr="00404258" w:rsidRDefault="005979C1" w:rsidP="005979C1">
      <w:pPr>
        <w:jc w:val="both"/>
        <w:rPr>
          <w:rFonts w:ascii="Times New Roman" w:hAnsi="Times New Roman" w:cs="Times New Roman"/>
          <w:i/>
          <w:sz w:val="36"/>
          <w:szCs w:val="32"/>
          <w:lang w:val="uk-UA"/>
        </w:rPr>
      </w:pPr>
      <w:r w:rsidRPr="00404258">
        <w:rPr>
          <w:rFonts w:ascii="Times New Roman" w:hAnsi="Times New Roman" w:cs="Times New Roman"/>
          <w:i/>
          <w:sz w:val="36"/>
          <w:szCs w:val="32"/>
          <w:lang w:val="uk-UA"/>
        </w:rPr>
        <w:t>Пам’ятай, що кожен, хто випиває, може стати алкоголіком.</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Взагалі, зовсім необов’язково пити в компанії для того, щоб привернути до себе увагу та почуватися гарно і комфортно. Придивись до себе, пізнай свої погляди і ти завжди зможеш зарекомендувати себе як цікаву, неординарну особистість.</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А тепер поговоримо про наркотики, і тому, що кожному необхідно володіти інформацією про наркотики для того, щоб протистояти їм.</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lastRenderedPageBreak/>
        <w:t xml:space="preserve">  </w:t>
      </w:r>
      <w:r w:rsidR="005979C1" w:rsidRPr="005979C1">
        <w:rPr>
          <w:rFonts w:ascii="Times New Roman" w:hAnsi="Times New Roman" w:cs="Times New Roman"/>
          <w:sz w:val="36"/>
          <w:szCs w:val="32"/>
          <w:lang w:val="uk-UA"/>
        </w:rPr>
        <w:t>Причини, з яких молоді люди починають приймати наркотики такі ж, як у випадках з алкоголем і тютюном.</w:t>
      </w:r>
    </w:p>
    <w:p w:rsidR="00E260AB"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Звичайно люди, що приймають будь-які наркотики, не відзначаються міцним здоров’ям. Якщо людина провела вечір у наркотичному тумані, навряд чи вона ранком побіжить у тренажерний зал. </w:t>
      </w:r>
    </w:p>
    <w:p w:rsidR="005979C1" w:rsidRPr="005979C1" w:rsidRDefault="00E260AB"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75648" behindDoc="0" locked="0" layoutInCell="1" allowOverlap="1">
            <wp:simplePos x="0" y="0"/>
            <wp:positionH relativeFrom="column">
              <wp:posOffset>3688715</wp:posOffset>
            </wp:positionH>
            <wp:positionV relativeFrom="paragraph">
              <wp:posOffset>-145415</wp:posOffset>
            </wp:positionV>
            <wp:extent cx="3251200" cy="2044700"/>
            <wp:effectExtent l="0" t="0" r="6350" b="0"/>
            <wp:wrapSquare wrapText="bothSides"/>
            <wp:docPr id="21" name="Рисунок 21" descr="Результат пошуку зображень за запитом &quot;наркот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зультат пошуку зображень за запитом &quot;наркотики&quot;"/>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47" t="25342" r="5154" b="5479"/>
                    <a:stretch/>
                  </pic:blipFill>
                  <pic:spPr bwMode="auto">
                    <a:xfrm>
                      <a:off x="0" y="0"/>
                      <a:ext cx="3251200" cy="204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E6851">
        <w:rPr>
          <w:rFonts w:ascii="Times New Roman" w:hAnsi="Times New Roman" w:cs="Times New Roman"/>
          <w:sz w:val="36"/>
          <w:szCs w:val="32"/>
        </w:rPr>
        <w:t xml:space="preserve">   </w:t>
      </w:r>
      <w:bookmarkStart w:id="0" w:name="_GoBack"/>
      <w:bookmarkEnd w:id="0"/>
      <w:r w:rsidR="005979C1" w:rsidRPr="005979C1">
        <w:rPr>
          <w:rFonts w:ascii="Times New Roman" w:hAnsi="Times New Roman" w:cs="Times New Roman"/>
          <w:sz w:val="36"/>
          <w:szCs w:val="32"/>
          <w:lang w:val="uk-UA"/>
        </w:rPr>
        <w:t>Достатньо придивитися до передчасно постарілого обличчя наркомана, щоб переконатися, до чого призводить такий спосіб життя.</w:t>
      </w:r>
      <w:r w:rsidR="002967CD" w:rsidRPr="002967CD">
        <w:rPr>
          <w:noProof/>
          <w:lang w:eastAsia="ru-RU"/>
        </w:rPr>
        <w:t xml:space="preserve"> </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Найбільш негативно наркотики впливають на психіку. У людей, що приймають наркотики, спостерігаються провали в пам’яті та галюцинації. Багато з тих, хто приймає екстазі або героїн, впадають у депресію і навіть думають про самогубство, тому що їм стає все складніше отримати « заряд бадьорості» від </w:t>
      </w:r>
      <w:proofErr w:type="spellStart"/>
      <w:r w:rsidR="005979C1" w:rsidRPr="005979C1">
        <w:rPr>
          <w:rFonts w:ascii="Times New Roman" w:hAnsi="Times New Roman" w:cs="Times New Roman"/>
          <w:sz w:val="36"/>
          <w:szCs w:val="32"/>
          <w:lang w:val="uk-UA"/>
        </w:rPr>
        <w:t>наркотиків.Особливу</w:t>
      </w:r>
      <w:proofErr w:type="spellEnd"/>
      <w:r w:rsidR="005979C1" w:rsidRPr="005979C1">
        <w:rPr>
          <w:rFonts w:ascii="Times New Roman" w:hAnsi="Times New Roman" w:cs="Times New Roman"/>
          <w:sz w:val="36"/>
          <w:szCs w:val="32"/>
          <w:lang w:val="uk-UA"/>
        </w:rPr>
        <w:t xml:space="preserve"> небезпеку викликає введення </w:t>
      </w:r>
      <w:proofErr w:type="spellStart"/>
      <w:r w:rsidR="005979C1" w:rsidRPr="005979C1">
        <w:rPr>
          <w:rFonts w:ascii="Times New Roman" w:hAnsi="Times New Roman" w:cs="Times New Roman"/>
          <w:sz w:val="36"/>
          <w:szCs w:val="32"/>
          <w:lang w:val="uk-UA"/>
        </w:rPr>
        <w:t>наркотика</w:t>
      </w:r>
      <w:proofErr w:type="spellEnd"/>
      <w:r w:rsidR="005979C1" w:rsidRPr="005979C1">
        <w:rPr>
          <w:rFonts w:ascii="Times New Roman" w:hAnsi="Times New Roman" w:cs="Times New Roman"/>
          <w:sz w:val="36"/>
          <w:szCs w:val="32"/>
          <w:lang w:val="uk-UA"/>
        </w:rPr>
        <w:t xml:space="preserve"> за допомогою шприців. По-перше, наркотик, введений таким чином одразу попадає в кров і швидко засвоюється організмом. Залежність від </w:t>
      </w:r>
      <w:proofErr w:type="spellStart"/>
      <w:r w:rsidR="005979C1" w:rsidRPr="005979C1">
        <w:rPr>
          <w:rFonts w:ascii="Times New Roman" w:hAnsi="Times New Roman" w:cs="Times New Roman"/>
          <w:sz w:val="36"/>
          <w:szCs w:val="32"/>
          <w:lang w:val="uk-UA"/>
        </w:rPr>
        <w:t>наркотика</w:t>
      </w:r>
      <w:proofErr w:type="spellEnd"/>
      <w:r w:rsidR="005979C1" w:rsidRPr="005979C1">
        <w:rPr>
          <w:rFonts w:ascii="Times New Roman" w:hAnsi="Times New Roman" w:cs="Times New Roman"/>
          <w:sz w:val="36"/>
          <w:szCs w:val="32"/>
          <w:lang w:val="uk-UA"/>
        </w:rPr>
        <w:t xml:space="preserve"> в такому випадку формується практично відразу. По-д</w:t>
      </w:r>
      <w:r>
        <w:rPr>
          <w:rFonts w:ascii="Times New Roman" w:hAnsi="Times New Roman" w:cs="Times New Roman"/>
          <w:sz w:val="36"/>
          <w:szCs w:val="32"/>
          <w:lang w:val="uk-UA"/>
        </w:rPr>
        <w:t>руге, використання одного шприца</w:t>
      </w:r>
      <w:r w:rsidR="005979C1" w:rsidRPr="005979C1">
        <w:rPr>
          <w:rFonts w:ascii="Times New Roman" w:hAnsi="Times New Roman" w:cs="Times New Roman"/>
          <w:sz w:val="36"/>
          <w:szCs w:val="32"/>
          <w:lang w:val="uk-UA"/>
        </w:rPr>
        <w:t xml:space="preserve"> декількома людьми без відповідної обробки призводить до зараженнями різними вірусними інфекціями, зокрема такими тя</w:t>
      </w:r>
      <w:r>
        <w:rPr>
          <w:rFonts w:ascii="Times New Roman" w:hAnsi="Times New Roman" w:cs="Times New Roman"/>
          <w:sz w:val="36"/>
          <w:szCs w:val="32"/>
          <w:lang w:val="uk-UA"/>
        </w:rPr>
        <w:t xml:space="preserve">жкими, як гепатити В,С та ВІЛ. </w:t>
      </w:r>
      <w:r w:rsidR="005979C1" w:rsidRPr="005979C1">
        <w:rPr>
          <w:rFonts w:ascii="Times New Roman" w:hAnsi="Times New Roman" w:cs="Times New Roman"/>
          <w:sz w:val="36"/>
          <w:szCs w:val="32"/>
          <w:lang w:val="uk-UA"/>
        </w:rPr>
        <w:t xml:space="preserve">                                    </w:t>
      </w:r>
      <w:r>
        <w:rPr>
          <w:rFonts w:ascii="Times New Roman" w:hAnsi="Times New Roman" w:cs="Times New Roman"/>
          <w:sz w:val="36"/>
          <w:szCs w:val="32"/>
          <w:lang w:val="uk-UA"/>
        </w:rPr>
        <w:t xml:space="preserve">                   </w:t>
      </w:r>
    </w:p>
    <w:p w:rsidR="005979C1" w:rsidRPr="005979C1" w:rsidRDefault="00E260AB" w:rsidP="005979C1">
      <w:pPr>
        <w:jc w:val="both"/>
        <w:rPr>
          <w:rFonts w:ascii="Times New Roman" w:hAnsi="Times New Roman" w:cs="Times New Roman"/>
          <w:sz w:val="36"/>
          <w:szCs w:val="32"/>
          <w:lang w:val="uk-UA"/>
        </w:rPr>
      </w:pPr>
      <w:r>
        <w:rPr>
          <w:noProof/>
          <w:lang w:eastAsia="ru-RU"/>
        </w:rPr>
        <w:drawing>
          <wp:anchor distT="0" distB="0" distL="114300" distR="114300" simplePos="0" relativeHeight="251677696" behindDoc="0" locked="0" layoutInCell="1" allowOverlap="1">
            <wp:simplePos x="0" y="0"/>
            <wp:positionH relativeFrom="column">
              <wp:posOffset>3265170</wp:posOffset>
            </wp:positionH>
            <wp:positionV relativeFrom="paragraph">
              <wp:posOffset>1019810</wp:posOffset>
            </wp:positionV>
            <wp:extent cx="3493135" cy="2616200"/>
            <wp:effectExtent l="0" t="0" r="0" b="0"/>
            <wp:wrapSquare wrapText="bothSides"/>
            <wp:docPr id="23" name="Рисунок 23" descr="Результат пошуку зображень за запитом &quot;наркот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 пошуку зображень за запитом &quot;наркотики&quot;"/>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135" cy="2616200"/>
                    </a:xfrm>
                    <a:prstGeom prst="rect">
                      <a:avLst/>
                    </a:prstGeom>
                    <a:noFill/>
                    <a:ln>
                      <a:noFill/>
                    </a:ln>
                  </pic:spPr>
                </pic:pic>
              </a:graphicData>
            </a:graphic>
          </wp:anchor>
        </w:drawing>
      </w:r>
      <w:r w:rsidR="00404258">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Віруси  гепатитів В та С руйнують клітини печінки. Ефективних ліків проти них не існує. Щоб стан хворого поліпшився, йому доведеться </w:t>
      </w:r>
      <w:r w:rsidR="005979C1" w:rsidRPr="005979C1">
        <w:rPr>
          <w:rFonts w:ascii="Times New Roman" w:hAnsi="Times New Roman" w:cs="Times New Roman"/>
          <w:sz w:val="36"/>
          <w:szCs w:val="32"/>
          <w:lang w:val="uk-UA"/>
        </w:rPr>
        <w:lastRenderedPageBreak/>
        <w:t>провести багато часу у лікарні. Але тривале лікування зовсім не гарантує позитивних результатів. Зараження вірусом імунодефіциту (ВІЛ), призводить до руйнування імунної системи людини. Організм, уражений вірусом, не може протистояти інфекціям, і будь-яке захворювання стає смертельним.</w:t>
      </w:r>
      <w:r w:rsidR="002967CD" w:rsidRPr="002967CD">
        <w:rPr>
          <w:noProof/>
          <w:lang w:eastAsia="ru-RU"/>
        </w:rPr>
        <w:t xml:space="preserve"> </w:t>
      </w: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 xml:space="preserve">Тим, хто починає приймати наркотики, слід пам’ятати, що відмовитись від цієї звички буде нелегко. У наркомана виникає психічна та фізіологічна залежність, він думає  тільки про те, як здобути нову дозу. Потяг до наркотиків не зникає за одну </w:t>
      </w:r>
      <w:proofErr w:type="spellStart"/>
      <w:r w:rsidR="005979C1" w:rsidRPr="005979C1">
        <w:rPr>
          <w:rFonts w:ascii="Times New Roman" w:hAnsi="Times New Roman" w:cs="Times New Roman"/>
          <w:sz w:val="36"/>
          <w:szCs w:val="32"/>
          <w:lang w:val="uk-UA"/>
        </w:rPr>
        <w:t>мить.Такі</w:t>
      </w:r>
      <w:proofErr w:type="spellEnd"/>
      <w:r w:rsidR="005979C1" w:rsidRPr="005979C1">
        <w:rPr>
          <w:rFonts w:ascii="Times New Roman" w:hAnsi="Times New Roman" w:cs="Times New Roman"/>
          <w:sz w:val="36"/>
          <w:szCs w:val="32"/>
          <w:lang w:val="uk-UA"/>
        </w:rPr>
        <w:t xml:space="preserve"> люди відсторонюються від друзів і родичів, перестають цікавитися навчанням, спортом, ізолюються від оточення, стають агресивними і некомунікабельними, часто втрачають фізичну форму.</w:t>
      </w:r>
    </w:p>
    <w:p w:rsidR="00404258" w:rsidRPr="00404258" w:rsidRDefault="00404258" w:rsidP="005979C1">
      <w:pPr>
        <w:jc w:val="both"/>
        <w:rPr>
          <w:rFonts w:ascii="Times New Roman" w:hAnsi="Times New Roman" w:cs="Times New Roman"/>
          <w:i/>
          <w:sz w:val="36"/>
          <w:szCs w:val="32"/>
          <w:lang w:val="uk-UA"/>
        </w:rPr>
      </w:pPr>
      <w:r w:rsidRPr="00404258">
        <w:rPr>
          <w:rFonts w:ascii="Times New Roman" w:hAnsi="Times New Roman" w:cs="Times New Roman"/>
          <w:i/>
          <w:sz w:val="36"/>
          <w:szCs w:val="32"/>
          <w:lang w:val="uk-UA"/>
        </w:rPr>
        <w:t xml:space="preserve">  </w:t>
      </w:r>
      <w:r w:rsidR="005979C1" w:rsidRPr="00404258">
        <w:rPr>
          <w:rFonts w:ascii="Times New Roman" w:hAnsi="Times New Roman" w:cs="Times New Roman"/>
          <w:i/>
          <w:sz w:val="36"/>
          <w:szCs w:val="32"/>
          <w:lang w:val="uk-UA"/>
        </w:rPr>
        <w:t xml:space="preserve">Як і при вживанні алкоголю, так і при вживанні наркотиків потрібна велика рішучість, щоб раз і назавжди сказати «ні». </w:t>
      </w:r>
    </w:p>
    <w:p w:rsidR="005979C1" w:rsidRPr="00404258" w:rsidRDefault="005979C1" w:rsidP="005979C1">
      <w:pPr>
        <w:jc w:val="both"/>
        <w:rPr>
          <w:rFonts w:ascii="Times New Roman" w:hAnsi="Times New Roman" w:cs="Times New Roman"/>
          <w:b/>
          <w:sz w:val="36"/>
          <w:szCs w:val="32"/>
          <w:lang w:val="uk-UA"/>
        </w:rPr>
      </w:pPr>
      <w:r w:rsidRPr="00404258">
        <w:rPr>
          <w:rFonts w:ascii="Times New Roman" w:hAnsi="Times New Roman" w:cs="Times New Roman"/>
          <w:b/>
          <w:sz w:val="36"/>
          <w:szCs w:val="32"/>
          <w:lang w:val="uk-UA"/>
        </w:rPr>
        <w:t>Це може зробити людина, яка завжди:</w:t>
      </w:r>
    </w:p>
    <w:p w:rsidR="005979C1" w:rsidRPr="00404258" w:rsidRDefault="005979C1" w:rsidP="00404258">
      <w:pPr>
        <w:pStyle w:val="a9"/>
        <w:numPr>
          <w:ilvl w:val="0"/>
          <w:numId w:val="9"/>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поважає себе та інших;</w:t>
      </w:r>
    </w:p>
    <w:p w:rsidR="005979C1" w:rsidRPr="00404258" w:rsidRDefault="005979C1" w:rsidP="00404258">
      <w:pPr>
        <w:pStyle w:val="a9"/>
        <w:numPr>
          <w:ilvl w:val="0"/>
          <w:numId w:val="9"/>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вміє не тільки говорити, але й слухати;</w:t>
      </w:r>
    </w:p>
    <w:p w:rsidR="005979C1" w:rsidRPr="00404258" w:rsidRDefault="005979C1" w:rsidP="00404258">
      <w:pPr>
        <w:pStyle w:val="a9"/>
        <w:numPr>
          <w:ilvl w:val="0"/>
          <w:numId w:val="9"/>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впевнена у собі та своїх діях;</w:t>
      </w:r>
    </w:p>
    <w:p w:rsidR="005979C1" w:rsidRPr="00404258" w:rsidRDefault="005979C1" w:rsidP="00404258">
      <w:pPr>
        <w:pStyle w:val="a9"/>
        <w:numPr>
          <w:ilvl w:val="0"/>
          <w:numId w:val="9"/>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відповідає за свої вчинки;</w:t>
      </w:r>
    </w:p>
    <w:p w:rsidR="005979C1" w:rsidRPr="00404258" w:rsidRDefault="005979C1" w:rsidP="00404258">
      <w:pPr>
        <w:pStyle w:val="a9"/>
        <w:numPr>
          <w:ilvl w:val="0"/>
          <w:numId w:val="9"/>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відкрита почуттями і вміє вільно їх висловлювати;</w:t>
      </w:r>
    </w:p>
    <w:p w:rsidR="005979C1" w:rsidRPr="00404258" w:rsidRDefault="005979C1" w:rsidP="00404258">
      <w:pPr>
        <w:pStyle w:val="a9"/>
        <w:numPr>
          <w:ilvl w:val="0"/>
          <w:numId w:val="9"/>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може знайти сили розповісти близьким про свою проблему;</w:t>
      </w:r>
    </w:p>
    <w:p w:rsidR="005979C1" w:rsidRPr="00404258" w:rsidRDefault="005979C1" w:rsidP="00404258">
      <w:pPr>
        <w:pStyle w:val="a9"/>
        <w:numPr>
          <w:ilvl w:val="0"/>
          <w:numId w:val="9"/>
        </w:numPr>
        <w:jc w:val="both"/>
        <w:rPr>
          <w:rFonts w:ascii="Times New Roman" w:hAnsi="Times New Roman" w:cs="Times New Roman"/>
          <w:sz w:val="36"/>
          <w:szCs w:val="32"/>
          <w:lang w:val="uk-UA"/>
        </w:rPr>
      </w:pPr>
      <w:r w:rsidRPr="00404258">
        <w:rPr>
          <w:rFonts w:ascii="Times New Roman" w:hAnsi="Times New Roman" w:cs="Times New Roman"/>
          <w:sz w:val="36"/>
          <w:szCs w:val="32"/>
          <w:lang w:val="uk-UA"/>
        </w:rPr>
        <w:t>не дозволяє порушувати свої права, але не ігнорує права інших.</w:t>
      </w:r>
    </w:p>
    <w:p w:rsidR="002967CD" w:rsidRDefault="002967CD" w:rsidP="005979C1">
      <w:pPr>
        <w:jc w:val="both"/>
        <w:rPr>
          <w:rFonts w:ascii="Times New Roman" w:hAnsi="Times New Roman" w:cs="Times New Roman"/>
          <w:sz w:val="36"/>
          <w:szCs w:val="32"/>
          <w:lang w:val="uk-UA"/>
        </w:rPr>
      </w:pPr>
    </w:p>
    <w:p w:rsidR="005354B5" w:rsidRDefault="005354B5" w:rsidP="005979C1">
      <w:pPr>
        <w:jc w:val="both"/>
        <w:rPr>
          <w:rFonts w:ascii="Times New Roman" w:hAnsi="Times New Roman" w:cs="Times New Roman"/>
          <w:sz w:val="36"/>
          <w:szCs w:val="32"/>
          <w:lang w:val="uk-UA"/>
        </w:rPr>
      </w:pPr>
    </w:p>
    <w:p w:rsidR="005354B5" w:rsidRDefault="005354B5" w:rsidP="005979C1">
      <w:pPr>
        <w:jc w:val="both"/>
        <w:rPr>
          <w:rFonts w:ascii="Times New Roman" w:hAnsi="Times New Roman" w:cs="Times New Roman"/>
          <w:sz w:val="36"/>
          <w:szCs w:val="32"/>
          <w:lang w:val="uk-UA"/>
        </w:rPr>
      </w:pPr>
    </w:p>
    <w:p w:rsidR="005354B5" w:rsidRDefault="005354B5" w:rsidP="005979C1">
      <w:pPr>
        <w:jc w:val="both"/>
        <w:rPr>
          <w:rFonts w:ascii="Times New Roman" w:hAnsi="Times New Roman" w:cs="Times New Roman"/>
          <w:sz w:val="36"/>
          <w:szCs w:val="32"/>
          <w:lang w:val="uk-UA"/>
        </w:rPr>
      </w:pPr>
    </w:p>
    <w:p w:rsidR="003377C8" w:rsidRDefault="003377C8" w:rsidP="005979C1">
      <w:pPr>
        <w:jc w:val="both"/>
        <w:rPr>
          <w:rFonts w:ascii="Times New Roman" w:hAnsi="Times New Roman" w:cs="Times New Roman"/>
          <w:sz w:val="36"/>
          <w:szCs w:val="32"/>
          <w:lang w:val="uk-UA"/>
        </w:rPr>
      </w:pPr>
    </w:p>
    <w:p w:rsidR="005979C1" w:rsidRPr="005979C1"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А що ж робити тим, хто хоче, але не може сказати «ні», тим, хто не відчуває себе настільки сильним, щоб протистояти тиску з боку оточуючих? По-перше, необхідно починати працювати над підвищенням власної самооцінки.</w:t>
      </w:r>
    </w:p>
    <w:p w:rsidR="00404258" w:rsidRDefault="00404258" w:rsidP="005979C1">
      <w:pPr>
        <w:jc w:val="both"/>
        <w:rPr>
          <w:rFonts w:ascii="Times New Roman" w:hAnsi="Times New Roman" w:cs="Times New Roman"/>
          <w:sz w:val="36"/>
          <w:szCs w:val="32"/>
          <w:lang w:val="uk-UA"/>
        </w:rPr>
      </w:pPr>
      <w:r>
        <w:rPr>
          <w:rFonts w:ascii="Times New Roman" w:hAnsi="Times New Roman" w:cs="Times New Roman"/>
          <w:sz w:val="36"/>
          <w:szCs w:val="32"/>
          <w:lang w:val="uk-UA"/>
        </w:rPr>
        <w:t xml:space="preserve">  </w:t>
      </w:r>
      <w:r w:rsidR="005979C1" w:rsidRPr="005979C1">
        <w:rPr>
          <w:rFonts w:ascii="Times New Roman" w:hAnsi="Times New Roman" w:cs="Times New Roman"/>
          <w:sz w:val="36"/>
          <w:szCs w:val="32"/>
          <w:lang w:val="uk-UA"/>
        </w:rPr>
        <w:t>Зрозуміло кожен в реальних життєвих ситуаціях знаходить відповідь і приймає рішення самостійно. Але і відповідальність за власні вчинки лежить</w:t>
      </w:r>
      <w:r>
        <w:rPr>
          <w:rFonts w:ascii="Times New Roman" w:hAnsi="Times New Roman" w:cs="Times New Roman"/>
          <w:sz w:val="36"/>
          <w:szCs w:val="32"/>
          <w:lang w:val="uk-UA"/>
        </w:rPr>
        <w:t xml:space="preserve"> також, в першу чергу, на тобі.</w:t>
      </w:r>
    </w:p>
    <w:p w:rsidR="005354B5" w:rsidRDefault="005354B5" w:rsidP="00404258">
      <w:pPr>
        <w:jc w:val="center"/>
        <w:rPr>
          <w:rFonts w:ascii="Times New Roman" w:hAnsi="Times New Roman" w:cs="Times New Roman"/>
          <w:b/>
          <w:i/>
          <w:color w:val="984806" w:themeColor="accent6" w:themeShade="80"/>
          <w:sz w:val="52"/>
          <w:szCs w:val="32"/>
          <w:lang w:val="uk-UA"/>
        </w:rPr>
      </w:pPr>
    </w:p>
    <w:p w:rsidR="005979C1" w:rsidRPr="00425576" w:rsidRDefault="00404258" w:rsidP="00404258">
      <w:pPr>
        <w:jc w:val="center"/>
        <w:rPr>
          <w:rFonts w:ascii="Times New Roman" w:hAnsi="Times New Roman" w:cs="Times New Roman"/>
          <w:b/>
          <w:i/>
          <w:color w:val="984806" w:themeColor="accent6" w:themeShade="80"/>
          <w:sz w:val="52"/>
          <w:szCs w:val="32"/>
          <w:lang w:val="uk-UA"/>
        </w:rPr>
      </w:pPr>
      <w:r w:rsidRPr="00425576">
        <w:rPr>
          <w:rFonts w:ascii="Times New Roman" w:hAnsi="Times New Roman" w:cs="Times New Roman"/>
          <w:b/>
          <w:i/>
          <w:color w:val="984806" w:themeColor="accent6" w:themeShade="80"/>
          <w:sz w:val="52"/>
          <w:szCs w:val="32"/>
          <w:lang w:val="uk-UA"/>
        </w:rPr>
        <w:t>Вибір лише за тобою</w:t>
      </w:r>
      <w:r w:rsidR="005979C1" w:rsidRPr="00425576">
        <w:rPr>
          <w:rFonts w:ascii="Times New Roman" w:hAnsi="Times New Roman" w:cs="Times New Roman"/>
          <w:b/>
          <w:i/>
          <w:color w:val="984806" w:themeColor="accent6" w:themeShade="80"/>
          <w:sz w:val="52"/>
          <w:szCs w:val="32"/>
          <w:lang w:val="uk-UA"/>
        </w:rPr>
        <w:t>!</w:t>
      </w:r>
    </w:p>
    <w:p w:rsidR="001D695B" w:rsidRPr="001D695B" w:rsidRDefault="001D695B" w:rsidP="001D695B">
      <w:pPr>
        <w:jc w:val="both"/>
        <w:rPr>
          <w:rFonts w:ascii="Times New Roman" w:hAnsi="Times New Roman" w:cs="Times New Roman"/>
          <w:sz w:val="36"/>
          <w:szCs w:val="32"/>
          <w:lang w:val="uk-UA"/>
        </w:rPr>
      </w:pPr>
    </w:p>
    <w:p w:rsidR="005979C1" w:rsidRDefault="00425576" w:rsidP="001D695B">
      <w:r>
        <w:rPr>
          <w:noProof/>
          <w:lang w:eastAsia="ru-RU"/>
        </w:rPr>
        <w:drawing>
          <wp:anchor distT="0" distB="0" distL="114300" distR="114300" simplePos="0" relativeHeight="251678720" behindDoc="0" locked="0" layoutInCell="1" allowOverlap="1">
            <wp:simplePos x="0" y="0"/>
            <wp:positionH relativeFrom="margin">
              <wp:posOffset>12700</wp:posOffset>
            </wp:positionH>
            <wp:positionV relativeFrom="margin">
              <wp:posOffset>4121785</wp:posOffset>
            </wp:positionV>
            <wp:extent cx="6480175" cy="4316095"/>
            <wp:effectExtent l="0" t="0" r="0" b="8255"/>
            <wp:wrapSquare wrapText="bothSides"/>
            <wp:docPr id="26" name="Рисунок 26" descr="Результат пошуку зображень за запитом &quot;вибір за тобою&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вибір за тобою&quot;"/>
                    <pic:cNvPicPr>
                      <a:picLocks noChangeAspect="1" noChangeArrowheads="1"/>
                    </pic:cNvPicPr>
                  </pic:nvPicPr>
                  <pic:blipFill>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4316095"/>
                    </a:xfrm>
                    <a:prstGeom prst="rect">
                      <a:avLst/>
                    </a:prstGeom>
                    <a:ln>
                      <a:noFill/>
                    </a:ln>
                    <a:effectLst>
                      <a:softEdge rad="112500"/>
                    </a:effectLst>
                  </pic:spPr>
                </pic:pic>
              </a:graphicData>
            </a:graphic>
          </wp:anchor>
        </w:drawing>
      </w:r>
    </w:p>
    <w:p w:rsidR="005354B5" w:rsidRPr="001D695B" w:rsidRDefault="005354B5" w:rsidP="001D695B"/>
    <w:sectPr w:rsidR="005354B5" w:rsidRPr="001D695B" w:rsidSect="003377C8">
      <w:headerReference w:type="even" r:id="rId48"/>
      <w:headerReference w:type="default" r:id="rId49"/>
      <w:headerReference w:type="first" r:id="rId50"/>
      <w:pgSz w:w="11906" w:h="16838"/>
      <w:pgMar w:top="709" w:right="850" w:bottom="709" w:left="851"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4A0" w:rsidRDefault="008B04A0" w:rsidP="001D695B">
      <w:pPr>
        <w:spacing w:after="0" w:line="240" w:lineRule="auto"/>
      </w:pPr>
      <w:r>
        <w:separator/>
      </w:r>
    </w:p>
  </w:endnote>
  <w:endnote w:type="continuationSeparator" w:id="0">
    <w:p w:rsidR="008B04A0" w:rsidRDefault="008B04A0" w:rsidP="001D69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4A0" w:rsidRDefault="008B04A0" w:rsidP="001D695B">
      <w:pPr>
        <w:spacing w:after="0" w:line="240" w:lineRule="auto"/>
      </w:pPr>
      <w:r>
        <w:separator/>
      </w:r>
    </w:p>
  </w:footnote>
  <w:footnote w:type="continuationSeparator" w:id="0">
    <w:p w:rsidR="008B04A0" w:rsidRDefault="008B04A0" w:rsidP="001D69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95B" w:rsidRDefault="005D43A2">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1110" o:spid="_x0000_s2056" type="#_x0000_t75" style="position:absolute;margin-left:0;margin-top:0;width:1536pt;height:16in;z-index:-251657216;mso-position-horizontal:center;mso-position-horizontal-relative:margin;mso-position-vertical:center;mso-position-vertical-relative:margin" o:allowincell="f">
          <v:imagedata r:id="rId1" o:title="cute-backgroun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95B" w:rsidRDefault="005D43A2">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1111" o:spid="_x0000_s2057" type="#_x0000_t75" style="position:absolute;margin-left:0;margin-top:0;width:1536pt;height:16in;z-index:-251656192;mso-position-horizontal:center;mso-position-horizontal-relative:margin;mso-position-vertical:center;mso-position-vertical-relative:margin" o:allowincell="f">
          <v:imagedata r:id="rId1" o:title="cute-background"/>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95B" w:rsidRDefault="005D43A2">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1109" o:spid="_x0000_s2055" type="#_x0000_t75" style="position:absolute;margin-left:0;margin-top:0;width:1536pt;height:16in;z-index:-251658240;mso-position-horizontal:center;mso-position-horizontal-relative:margin;mso-position-vertical:center;mso-position-vertical-relative:margin" o:allowincell="f">
          <v:imagedata r:id="rId1" o:title="cute-backgroun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4pt;height:12.4pt" o:bullet="t">
        <v:imagedata r:id="rId1" o:title="mso51A"/>
      </v:shape>
    </w:pict>
  </w:numPicBullet>
  <w:abstractNum w:abstractNumId="0">
    <w:nsid w:val="08973761"/>
    <w:multiLevelType w:val="hybridMultilevel"/>
    <w:tmpl w:val="686EBA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D56D6F"/>
    <w:multiLevelType w:val="hybridMultilevel"/>
    <w:tmpl w:val="FF3C40A6"/>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1CC44DEC"/>
    <w:multiLevelType w:val="hybridMultilevel"/>
    <w:tmpl w:val="262CF2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04599C"/>
    <w:multiLevelType w:val="hybridMultilevel"/>
    <w:tmpl w:val="05B686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5535B7"/>
    <w:multiLevelType w:val="hybridMultilevel"/>
    <w:tmpl w:val="D06085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A66615"/>
    <w:multiLevelType w:val="hybridMultilevel"/>
    <w:tmpl w:val="EAB48A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477D92"/>
    <w:multiLevelType w:val="hybridMultilevel"/>
    <w:tmpl w:val="5A5C0F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6E68CF"/>
    <w:multiLevelType w:val="hybridMultilevel"/>
    <w:tmpl w:val="40E056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1C28E2"/>
    <w:multiLevelType w:val="hybridMultilevel"/>
    <w:tmpl w:val="2E04B5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8"/>
  </w:num>
  <w:num w:numId="5">
    <w:abstractNumId w:val="3"/>
  </w:num>
  <w:num w:numId="6">
    <w:abstractNumId w:val="4"/>
  </w:num>
  <w:num w:numId="7">
    <w:abstractNumId w:val="2"/>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700FFE"/>
    <w:rsid w:val="00002550"/>
    <w:rsid w:val="00123F03"/>
    <w:rsid w:val="001D695B"/>
    <w:rsid w:val="00244890"/>
    <w:rsid w:val="002967CD"/>
    <w:rsid w:val="003377C8"/>
    <w:rsid w:val="003E693C"/>
    <w:rsid w:val="00404258"/>
    <w:rsid w:val="004160FE"/>
    <w:rsid w:val="00425576"/>
    <w:rsid w:val="004540BD"/>
    <w:rsid w:val="00497B32"/>
    <w:rsid w:val="0053036F"/>
    <w:rsid w:val="005354B5"/>
    <w:rsid w:val="005979C1"/>
    <w:rsid w:val="005D43A2"/>
    <w:rsid w:val="00687425"/>
    <w:rsid w:val="00700FFE"/>
    <w:rsid w:val="007A6569"/>
    <w:rsid w:val="00873771"/>
    <w:rsid w:val="008B04A0"/>
    <w:rsid w:val="009579D5"/>
    <w:rsid w:val="0096601A"/>
    <w:rsid w:val="00B15DC8"/>
    <w:rsid w:val="00B23452"/>
    <w:rsid w:val="00C41317"/>
    <w:rsid w:val="00D34D25"/>
    <w:rsid w:val="00DC5559"/>
    <w:rsid w:val="00E04AD6"/>
    <w:rsid w:val="00E053EA"/>
    <w:rsid w:val="00E260AB"/>
    <w:rsid w:val="00E77FF1"/>
    <w:rsid w:val="00FE68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3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D695B"/>
    <w:pPr>
      <w:spacing w:after="0" w:line="240" w:lineRule="auto"/>
    </w:pPr>
  </w:style>
  <w:style w:type="paragraph" w:styleId="a5">
    <w:name w:val="header"/>
    <w:basedOn w:val="a"/>
    <w:link w:val="a6"/>
    <w:uiPriority w:val="99"/>
    <w:unhideWhenUsed/>
    <w:rsid w:val="001D69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D695B"/>
  </w:style>
  <w:style w:type="paragraph" w:styleId="a7">
    <w:name w:val="footer"/>
    <w:basedOn w:val="a"/>
    <w:link w:val="a8"/>
    <w:uiPriority w:val="99"/>
    <w:unhideWhenUsed/>
    <w:rsid w:val="001D69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D695B"/>
  </w:style>
  <w:style w:type="paragraph" w:styleId="a9">
    <w:name w:val="List Paragraph"/>
    <w:basedOn w:val="a"/>
    <w:uiPriority w:val="34"/>
    <w:qFormat/>
    <w:rsid w:val="00404258"/>
    <w:pPr>
      <w:ind w:left="720"/>
      <w:contextualSpacing/>
    </w:pPr>
  </w:style>
  <w:style w:type="character" w:customStyle="1" w:styleId="a4">
    <w:name w:val="Без интервала Знак"/>
    <w:basedOn w:val="a0"/>
    <w:link w:val="a3"/>
    <w:uiPriority w:val="1"/>
    <w:rsid w:val="00687425"/>
  </w:style>
  <w:style w:type="paragraph" w:styleId="aa">
    <w:name w:val="Balloon Text"/>
    <w:basedOn w:val="a"/>
    <w:link w:val="ab"/>
    <w:uiPriority w:val="99"/>
    <w:semiHidden/>
    <w:unhideWhenUsed/>
    <w:rsid w:val="000025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2550"/>
    <w:rPr>
      <w:rFonts w:ascii="Tahoma" w:hAnsi="Tahoma" w:cs="Tahoma"/>
      <w:sz w:val="16"/>
      <w:szCs w:val="16"/>
    </w:rPr>
  </w:style>
  <w:style w:type="table" w:styleId="ac">
    <w:name w:val="Table Grid"/>
    <w:basedOn w:val="a1"/>
    <w:uiPriority w:val="59"/>
    <w:rsid w:val="00002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D695B"/>
    <w:pPr>
      <w:spacing w:after="0" w:line="240" w:lineRule="auto"/>
    </w:pPr>
  </w:style>
  <w:style w:type="paragraph" w:styleId="a5">
    <w:name w:val="header"/>
    <w:basedOn w:val="a"/>
    <w:link w:val="a6"/>
    <w:uiPriority w:val="99"/>
    <w:unhideWhenUsed/>
    <w:rsid w:val="001D69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D695B"/>
  </w:style>
  <w:style w:type="paragraph" w:styleId="a7">
    <w:name w:val="footer"/>
    <w:basedOn w:val="a"/>
    <w:link w:val="a8"/>
    <w:uiPriority w:val="99"/>
    <w:unhideWhenUsed/>
    <w:rsid w:val="001D69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D695B"/>
  </w:style>
  <w:style w:type="paragraph" w:styleId="a9">
    <w:name w:val="List Paragraph"/>
    <w:basedOn w:val="a"/>
    <w:uiPriority w:val="34"/>
    <w:qFormat/>
    <w:rsid w:val="00404258"/>
    <w:pPr>
      <w:ind w:left="720"/>
      <w:contextualSpacing/>
    </w:pPr>
  </w:style>
  <w:style w:type="character" w:customStyle="1" w:styleId="a4">
    <w:name w:val="Без интервала Знак"/>
    <w:basedOn w:val="a0"/>
    <w:link w:val="a3"/>
    <w:uiPriority w:val="1"/>
    <w:rsid w:val="0068742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9" Type="http://schemas.openxmlformats.org/officeDocument/2006/relationships/image" Target="media/image8.png"/><Relationship Id="rId51" Type="http://schemas.openxmlformats.org/officeDocument/2006/relationships/fontTable" Target="fontTable.xml"/><Relationship Id="rId3" Type="http://schemas.openxmlformats.org/officeDocument/2006/relationships/styles" Target="styles.xml"/><Relationship Id="rId34" Type="http://schemas.microsoft.com/office/2007/relationships/hdphoto" Target="media/hdphoto12.wdp"/><Relationship Id="rId21" Type="http://schemas.microsoft.com/office/2007/relationships/hdphoto" Target="media/hdphoto6.wdp"/><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3.xml"/><Relationship Id="rId7" Type="http://schemas.openxmlformats.org/officeDocument/2006/relationships/endnotes" Target="endnotes.xml"/><Relationship Id="rId38" Type="http://schemas.openxmlformats.org/officeDocument/2006/relationships/image" Target="media/image7.png"/><Relationship Id="rId17" Type="http://schemas.microsoft.com/office/2007/relationships/hdphoto" Target="media/hdphoto4.wdp"/><Relationship Id="rId25" Type="http://schemas.microsoft.com/office/2007/relationships/hdphoto" Target="media/hdphoto8.wdp"/><Relationship Id="rId46" Type="http://schemas.openxmlformats.org/officeDocument/2006/relationships/image" Target="media/image15.png"/><Relationship Id="rId2" Type="http://schemas.openxmlformats.org/officeDocument/2006/relationships/numbering" Target="numbering.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32" Type="http://schemas.microsoft.com/office/2007/relationships/hdphoto" Target="media/hdphoto11.wdp"/><Relationship Id="rId53" Type="http://schemas.microsoft.com/office/2007/relationships/stylesWithEffects" Target="stylesWithEffects.xml"/><Relationship Id="rId5" Type="http://schemas.openxmlformats.org/officeDocument/2006/relationships/webSettings" Target="webSettings.xml"/><Relationship Id="rId36" Type="http://schemas.openxmlformats.org/officeDocument/2006/relationships/image" Target="media/image5.jpeg"/><Relationship Id="rId15" Type="http://schemas.microsoft.com/office/2007/relationships/hdphoto" Target="media/hdphoto3.wdp"/><Relationship Id="rId23" Type="http://schemas.microsoft.com/office/2007/relationships/hdphoto" Target="media/hdphoto7.wdp"/><Relationship Id="rId49" Type="http://schemas.openxmlformats.org/officeDocument/2006/relationships/header" Target="header2.xml"/><Relationship Id="rId10" Type="http://schemas.openxmlformats.org/officeDocument/2006/relationships/image" Target="media/image3.png"/><Relationship Id="rId19" Type="http://schemas.microsoft.com/office/2007/relationships/hdphoto" Target="media/hdphoto5.wdp"/><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35" Type="http://schemas.openxmlformats.org/officeDocument/2006/relationships/image" Target="media/image4.jpeg"/><Relationship Id="rId43" Type="http://schemas.openxmlformats.org/officeDocument/2006/relationships/image" Target="media/image12.png"/><Relationship Id="rId27" Type="http://schemas.microsoft.com/office/2007/relationships/hdphoto" Target="media/hdphoto9.wdp"/><Relationship Id="rId30" Type="http://schemas.microsoft.com/office/2007/relationships/hdphoto" Target="media/hdphoto10.wdp"/><Relationship Id="rId4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7B33B-DD95-4119-982B-634762C6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3097</Words>
  <Characters>17653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14</cp:revision>
  <cp:lastPrinted>2017-01-12T12:21:00Z</cp:lastPrinted>
  <dcterms:created xsi:type="dcterms:W3CDTF">2017-01-12T07:15:00Z</dcterms:created>
  <dcterms:modified xsi:type="dcterms:W3CDTF">2017-12-02T10:14:00Z</dcterms:modified>
</cp:coreProperties>
</file>